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99CBFE" w14:textId="77777777" w:rsidR="00CC2FC5" w:rsidRDefault="00CC2FC5" w:rsidP="00CC2FC5">
      <w:pPr>
        <w:pStyle w:val="Normalwebb"/>
        <w:spacing w:before="0" w:beforeAutospacing="0" w:after="60" w:afterAutospacing="0"/>
        <w:rPr>
          <w:rFonts w:ascii="Calibri" w:hAnsi="Calibri" w:cs="Calibri"/>
          <w:color w:val="000000"/>
        </w:rPr>
      </w:pPr>
      <w:r>
        <w:rPr>
          <w:rFonts w:ascii="Arial" w:hAnsi="Arial" w:cs="Arial"/>
          <w:color w:val="000000"/>
          <w:sz w:val="52"/>
          <w:szCs w:val="52"/>
        </w:rPr>
        <w:t>Borås Brottarklubb</w:t>
      </w:r>
      <w:r>
        <w:rPr>
          <w:rFonts w:ascii="Arial" w:hAnsi="Arial" w:cs="Arial"/>
          <w:color w:val="000000"/>
          <w:sz w:val="52"/>
          <w:szCs w:val="52"/>
        </w:rPr>
        <w:tab/>
      </w:r>
      <w:r>
        <w:rPr>
          <w:rFonts w:eastAsia="Times New Roman"/>
          <w:noProof/>
        </w:rPr>
        <w:drawing>
          <wp:inline distT="0" distB="0" distL="0" distR="0" wp14:anchorId="20A4A5CA" wp14:editId="6778F4DF">
            <wp:extent cx="1619250" cy="1600200"/>
            <wp:effectExtent l="0" t="0" r="0" b="0"/>
            <wp:docPr id="1" name="Bildobjekt 1" descr="cid:218779C5-F555-4B07-9BB6-9C2FEF4591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8779C5-F555-4B07-9BB6-9C2FEF4591BE" descr="cid:218779C5-F555-4B07-9BB6-9C2FEF4591BE"/>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619250" cy="1600200"/>
                    </a:xfrm>
                    <a:prstGeom prst="rect">
                      <a:avLst/>
                    </a:prstGeom>
                    <a:noFill/>
                    <a:ln>
                      <a:noFill/>
                    </a:ln>
                  </pic:spPr>
                </pic:pic>
              </a:graphicData>
            </a:graphic>
          </wp:inline>
        </w:drawing>
      </w:r>
    </w:p>
    <w:p w14:paraId="03338CF2" w14:textId="77777777" w:rsidR="00CC2FC5" w:rsidRDefault="00CC2FC5" w:rsidP="00CC2FC5">
      <w:pPr>
        <w:rPr>
          <w:rFonts w:ascii="Calibri" w:eastAsia="Times New Roman" w:hAnsi="Calibri" w:cs="Calibri"/>
          <w:color w:val="000000"/>
        </w:rPr>
      </w:pPr>
    </w:p>
    <w:p w14:paraId="6BB2BFD5" w14:textId="77777777" w:rsidR="00CC2FC5" w:rsidRDefault="00CC2FC5" w:rsidP="00CC2FC5">
      <w:pPr>
        <w:pStyle w:val="Rubrik1"/>
        <w:spacing w:before="400" w:beforeAutospacing="0" w:after="120" w:afterAutospacing="0"/>
        <w:rPr>
          <w:rFonts w:ascii="Calibri" w:eastAsia="Times New Roman" w:hAnsi="Calibri" w:cs="Calibri"/>
          <w:color w:val="000000"/>
        </w:rPr>
      </w:pPr>
      <w:r>
        <w:rPr>
          <w:rFonts w:ascii="Arial" w:eastAsia="Times New Roman" w:hAnsi="Arial" w:cs="Arial"/>
          <w:b w:val="0"/>
          <w:bCs w:val="0"/>
          <w:color w:val="000000"/>
          <w:sz w:val="40"/>
          <w:szCs w:val="40"/>
        </w:rPr>
        <w:t>Värdegrundspolicy</w:t>
      </w:r>
    </w:p>
    <w:p w14:paraId="437636C2" w14:textId="77777777" w:rsidR="00CC2FC5" w:rsidRDefault="00CC2FC5" w:rsidP="00CC2FC5">
      <w:pPr>
        <w:rPr>
          <w:rFonts w:ascii="Calibri" w:eastAsia="Times New Roman" w:hAnsi="Calibri" w:cs="Calibri"/>
          <w:color w:val="000000"/>
        </w:rPr>
      </w:pPr>
    </w:p>
    <w:p w14:paraId="291F7BEE" w14:textId="0BB22CAB" w:rsidR="00CC2FC5" w:rsidRDefault="00CC2FC5" w:rsidP="00CC2FC5">
      <w:pPr>
        <w:pStyle w:val="Normalwebb"/>
        <w:spacing w:before="0" w:beforeAutospacing="0" w:after="0" w:afterAutospacing="0"/>
        <w:rPr>
          <w:rFonts w:ascii="Calibri" w:hAnsi="Calibri" w:cs="Calibri"/>
          <w:color w:val="000000"/>
        </w:rPr>
      </w:pPr>
      <w:r>
        <w:rPr>
          <w:rFonts w:ascii="Arial" w:hAnsi="Arial" w:cs="Arial"/>
          <w:color w:val="000000"/>
          <w:sz w:val="22"/>
          <w:szCs w:val="22"/>
        </w:rPr>
        <w:t>Borås Brottarklubb anser att alla - oavsett nationalitet, religion, etnisk tillhörighet, ålder, kön, sexuell läggning, funktionsnedsättning eller annat - ska ha möjlighet att delta i föreningslivet på lika villkor. Vi tror att innehållet i denna plan kan hjälpa till att skapa en attraktiv och modern föreningskultur och värdegrund, där alla som är verksamma i Borås Brottarklubb blir bemötta som likvärdiga individer. Borås Brottarklubb menar att grupper där det finns representation av olika typer av människor är mer dynamiska, vilket leder till en bättre u</w:t>
      </w:r>
      <w:r w:rsidR="00FA1A18">
        <w:rPr>
          <w:rFonts w:ascii="Arial" w:hAnsi="Arial" w:cs="Arial"/>
          <w:color w:val="000000"/>
          <w:sz w:val="22"/>
          <w:szCs w:val="22"/>
        </w:rPr>
        <w:t>m</w:t>
      </w:r>
      <w:r>
        <w:rPr>
          <w:rFonts w:ascii="Arial" w:hAnsi="Arial" w:cs="Arial"/>
          <w:color w:val="000000"/>
          <w:sz w:val="22"/>
          <w:szCs w:val="22"/>
        </w:rPr>
        <w:t>gängesmiljö, ökad effektivitet och därigenom en positiv utveckling av verksamheten. Målet är att det inom alla delar av Borås Brottarklubb ska finnas tjejer och killar med varierande bakgrund, erfarenhet och förutsättningar.</w:t>
      </w:r>
    </w:p>
    <w:p w14:paraId="37E22FEE" w14:textId="77777777" w:rsidR="00CC2FC5" w:rsidRDefault="00CC2FC5" w:rsidP="00CC2FC5">
      <w:pPr>
        <w:rPr>
          <w:rFonts w:ascii="Calibri" w:eastAsia="Times New Roman" w:hAnsi="Calibri" w:cs="Calibri"/>
          <w:color w:val="000000"/>
        </w:rPr>
      </w:pPr>
    </w:p>
    <w:p w14:paraId="7B558876" w14:textId="77777777" w:rsidR="00CC2FC5" w:rsidRDefault="00CC2FC5" w:rsidP="00CC2FC5">
      <w:pPr>
        <w:pStyle w:val="Normalwebb"/>
        <w:spacing w:before="0" w:beforeAutospacing="0" w:after="0" w:afterAutospacing="0"/>
        <w:rPr>
          <w:rFonts w:ascii="Calibri" w:hAnsi="Calibri" w:cs="Calibri"/>
          <w:color w:val="000000"/>
        </w:rPr>
      </w:pPr>
      <w:r>
        <w:rPr>
          <w:rFonts w:ascii="Arial" w:hAnsi="Arial" w:cs="Arial"/>
          <w:color w:val="000000"/>
          <w:sz w:val="22"/>
          <w:szCs w:val="22"/>
        </w:rPr>
        <w:t>Arbetsmiljö/kompetensutveckling/trakasserier och mobbning</w:t>
      </w:r>
    </w:p>
    <w:p w14:paraId="1B611041" w14:textId="77777777" w:rsidR="00CC2FC5" w:rsidRDefault="00CC2FC5" w:rsidP="00CC2FC5">
      <w:pPr>
        <w:pStyle w:val="Normalwebb"/>
        <w:numPr>
          <w:ilvl w:val="0"/>
          <w:numId w:val="1"/>
        </w:numPr>
        <w:spacing w:before="0" w:beforeAutospacing="0" w:after="0" w:afterAutospacing="0"/>
        <w:rPr>
          <w:rFonts w:ascii="Arial" w:hAnsi="Arial" w:cs="Arial"/>
          <w:color w:val="000000"/>
          <w:sz w:val="22"/>
          <w:szCs w:val="22"/>
        </w:rPr>
      </w:pPr>
      <w:r>
        <w:rPr>
          <w:rFonts w:ascii="Arial" w:hAnsi="Arial" w:cs="Arial"/>
          <w:color w:val="000000"/>
          <w:sz w:val="22"/>
          <w:szCs w:val="22"/>
        </w:rPr>
        <w:t>Samtliga arbetsuppgifter i föreningen kan utföras av både kvinnor och män.</w:t>
      </w:r>
    </w:p>
    <w:p w14:paraId="75B94AFA" w14:textId="77777777" w:rsidR="00CC2FC5" w:rsidRDefault="00CC2FC5" w:rsidP="00CC2FC5">
      <w:pPr>
        <w:pStyle w:val="Normalwebb"/>
        <w:numPr>
          <w:ilvl w:val="0"/>
          <w:numId w:val="1"/>
        </w:numPr>
        <w:spacing w:before="0" w:beforeAutospacing="0" w:after="0" w:afterAutospacing="0"/>
        <w:rPr>
          <w:rFonts w:ascii="Arial" w:hAnsi="Arial" w:cs="Arial"/>
          <w:color w:val="000000"/>
          <w:sz w:val="22"/>
          <w:szCs w:val="22"/>
        </w:rPr>
      </w:pPr>
      <w:r>
        <w:rPr>
          <w:rFonts w:ascii="Arial" w:hAnsi="Arial" w:cs="Arial"/>
          <w:color w:val="000000"/>
          <w:sz w:val="22"/>
          <w:szCs w:val="22"/>
        </w:rPr>
        <w:t>Olika slag av kompetensutveckling uppmuntras.</w:t>
      </w:r>
    </w:p>
    <w:p w14:paraId="607E4FF4" w14:textId="77777777" w:rsidR="00CC2FC5" w:rsidRDefault="00CC2FC5" w:rsidP="00CC2FC5">
      <w:pPr>
        <w:pStyle w:val="Normalwebb"/>
        <w:numPr>
          <w:ilvl w:val="0"/>
          <w:numId w:val="1"/>
        </w:numPr>
        <w:spacing w:before="0" w:beforeAutospacing="0" w:after="0" w:afterAutospacing="0"/>
        <w:rPr>
          <w:rFonts w:ascii="Arial" w:hAnsi="Arial" w:cs="Arial"/>
          <w:color w:val="000000"/>
          <w:sz w:val="22"/>
          <w:szCs w:val="22"/>
        </w:rPr>
      </w:pPr>
      <w:r>
        <w:rPr>
          <w:rFonts w:ascii="Arial" w:hAnsi="Arial" w:cs="Arial"/>
          <w:color w:val="000000"/>
          <w:sz w:val="22"/>
          <w:szCs w:val="22"/>
        </w:rPr>
        <w:t>Alla i föreningen ska ytterligare stimuleras till kompetensutveckling, företrädelsevis ledar- och funktionärsutbildningar.</w:t>
      </w:r>
    </w:p>
    <w:p w14:paraId="68CE3CA6" w14:textId="77777777" w:rsidR="00CC2FC5" w:rsidRDefault="00CC2FC5" w:rsidP="00CC2FC5">
      <w:pPr>
        <w:pStyle w:val="Normalwebb"/>
        <w:numPr>
          <w:ilvl w:val="0"/>
          <w:numId w:val="1"/>
        </w:numPr>
        <w:spacing w:before="0" w:beforeAutospacing="0" w:after="0" w:afterAutospacing="0"/>
        <w:rPr>
          <w:rFonts w:ascii="Arial" w:hAnsi="Arial" w:cs="Arial"/>
          <w:color w:val="000000"/>
          <w:sz w:val="22"/>
          <w:szCs w:val="22"/>
        </w:rPr>
      </w:pPr>
      <w:r>
        <w:rPr>
          <w:rFonts w:ascii="Arial" w:hAnsi="Arial" w:cs="Arial"/>
          <w:color w:val="000000"/>
          <w:sz w:val="22"/>
          <w:szCs w:val="22"/>
        </w:rPr>
        <w:t>Kompetensutvecklingen ska planeras och genomförande ska följas upp.</w:t>
      </w:r>
    </w:p>
    <w:p w14:paraId="4AF9938E" w14:textId="77777777" w:rsidR="00CC2FC5" w:rsidRDefault="00CC2FC5" w:rsidP="00CC2FC5">
      <w:pPr>
        <w:pStyle w:val="Normalwebb"/>
        <w:numPr>
          <w:ilvl w:val="0"/>
          <w:numId w:val="1"/>
        </w:numPr>
        <w:spacing w:before="0" w:beforeAutospacing="0" w:after="0" w:afterAutospacing="0"/>
        <w:rPr>
          <w:rFonts w:ascii="Arial" w:hAnsi="Arial" w:cs="Arial"/>
          <w:color w:val="000000"/>
          <w:sz w:val="22"/>
          <w:szCs w:val="22"/>
        </w:rPr>
      </w:pPr>
      <w:r>
        <w:rPr>
          <w:rFonts w:ascii="Arial" w:hAnsi="Arial" w:cs="Arial"/>
          <w:color w:val="000000"/>
          <w:sz w:val="22"/>
          <w:szCs w:val="22"/>
        </w:rPr>
        <w:t>Trakasserier och mobbning definieras som ord eller handlingar, vilka leder till att den som utsätts känner sig kränkt, rädd eller på annat sätt illa till mods. Borås Brottarklubb tar avstånd från alla former av sådana trakasserier, sexuella eller andra kränkningar. Mångfald uppmuntras och diskriminering på grund av nationalitet, religion, etnisk tillhörighet, ålder, kön, sexuell läggning, funktionsnedsättning eller annat tolereras inte.</w:t>
      </w:r>
    </w:p>
    <w:p w14:paraId="639E93F6" w14:textId="77777777" w:rsidR="00CC2FC5" w:rsidRDefault="00CC2FC5" w:rsidP="00CC2FC5">
      <w:pPr>
        <w:rPr>
          <w:rFonts w:ascii="Calibri" w:eastAsia="Times New Roman" w:hAnsi="Calibri" w:cs="Calibri"/>
          <w:color w:val="000000"/>
        </w:rPr>
      </w:pPr>
    </w:p>
    <w:p w14:paraId="559F3B5A" w14:textId="77777777" w:rsidR="00CC2FC5" w:rsidRDefault="00CC2FC5" w:rsidP="00CC2FC5"/>
    <w:p w14:paraId="58B4D69E" w14:textId="77777777" w:rsidR="00CC2FC5" w:rsidRDefault="00CC2FC5" w:rsidP="00CC2FC5"/>
    <w:p w14:paraId="2C9A4CF5" w14:textId="77777777" w:rsidR="00CC2FC5" w:rsidRDefault="00CC2FC5" w:rsidP="00CC2FC5"/>
    <w:p w14:paraId="36871983" w14:textId="77777777" w:rsidR="00CC2FC5" w:rsidRDefault="00CC2FC5" w:rsidP="00CC2FC5"/>
    <w:p w14:paraId="77EA8D81" w14:textId="77777777" w:rsidR="00CC2FC5" w:rsidRDefault="00CC2FC5" w:rsidP="00CC2FC5"/>
    <w:p w14:paraId="7C4382AC" w14:textId="77777777" w:rsidR="00CC2FC5" w:rsidRDefault="00CC2FC5" w:rsidP="00CC2FC5"/>
    <w:p w14:paraId="44F90795" w14:textId="77777777" w:rsidR="00CC2FC5" w:rsidRDefault="00CC2FC5" w:rsidP="00CC2FC5"/>
    <w:p w14:paraId="5AA8487E" w14:textId="77777777" w:rsidR="00813FC2" w:rsidRDefault="00813FC2"/>
    <w:sectPr w:rsidR="00813FC2">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4F0487" w14:textId="77777777" w:rsidR="00A31117" w:rsidRDefault="00A31117" w:rsidP="00CC2FC5">
      <w:r>
        <w:separator/>
      </w:r>
    </w:p>
  </w:endnote>
  <w:endnote w:type="continuationSeparator" w:id="0">
    <w:p w14:paraId="322FB111" w14:textId="77777777" w:rsidR="00A31117" w:rsidRDefault="00A31117" w:rsidP="00CC2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7E35AA" w14:textId="77777777" w:rsidR="00A31117" w:rsidRDefault="00A31117" w:rsidP="00CC2FC5">
      <w:r>
        <w:separator/>
      </w:r>
    </w:p>
  </w:footnote>
  <w:footnote w:type="continuationSeparator" w:id="0">
    <w:p w14:paraId="4A275CEB" w14:textId="77777777" w:rsidR="00A31117" w:rsidRDefault="00A31117" w:rsidP="00CC2F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170A4C" w14:textId="07326BFA" w:rsidR="00CC2FC5" w:rsidRDefault="00CC2FC5">
    <w:pPr>
      <w:pStyle w:val="Sidhuvud"/>
    </w:pPr>
    <w:r>
      <w:t>Bilaga 1</w:t>
    </w:r>
    <w:r>
      <w:ptab w:relativeTo="margin" w:alignment="center" w:leader="none"/>
    </w:r>
    <w:r>
      <w:ptab w:relativeTo="margin" w:alignment="right" w:leader="none"/>
    </w:r>
    <w:r>
      <w:t>2020-09-07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562791"/>
    <w:multiLevelType w:val="multilevel"/>
    <w:tmpl w:val="5F12A9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FC5"/>
    <w:rsid w:val="0029288F"/>
    <w:rsid w:val="003C06D7"/>
    <w:rsid w:val="00813FC2"/>
    <w:rsid w:val="00A31117"/>
    <w:rsid w:val="00AD61EA"/>
    <w:rsid w:val="00CC2FC5"/>
    <w:rsid w:val="00FA1A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009D0"/>
  <w15:chartTrackingRefBased/>
  <w15:docId w15:val="{2E637DED-4267-455E-BCAD-94FAA8A90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FC5"/>
    <w:pPr>
      <w:spacing w:after="0" w:line="240" w:lineRule="auto"/>
    </w:pPr>
    <w:rPr>
      <w:rFonts w:ascii="Times New Roman" w:hAnsi="Times New Roman" w:cs="Times New Roman"/>
      <w:sz w:val="24"/>
      <w:szCs w:val="24"/>
      <w:lang w:eastAsia="sv-SE"/>
    </w:rPr>
  </w:style>
  <w:style w:type="paragraph" w:styleId="Rubrik1">
    <w:name w:val="heading 1"/>
    <w:basedOn w:val="Normal"/>
    <w:link w:val="Rubrik1Char"/>
    <w:uiPriority w:val="9"/>
    <w:qFormat/>
    <w:rsid w:val="00CC2FC5"/>
    <w:pPr>
      <w:spacing w:before="100" w:beforeAutospacing="1" w:after="100" w:afterAutospacing="1"/>
      <w:outlineLvl w:val="0"/>
    </w:pPr>
    <w:rPr>
      <w:b/>
      <w:bCs/>
      <w:kern w:val="36"/>
      <w:sz w:val="48"/>
      <w:szCs w:val="4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C2FC5"/>
    <w:rPr>
      <w:rFonts w:ascii="Times New Roman" w:hAnsi="Times New Roman" w:cs="Times New Roman"/>
      <w:b/>
      <w:bCs/>
      <w:kern w:val="36"/>
      <w:sz w:val="48"/>
      <w:szCs w:val="48"/>
      <w:lang w:eastAsia="sv-SE"/>
    </w:rPr>
  </w:style>
  <w:style w:type="paragraph" w:styleId="Normalwebb">
    <w:name w:val="Normal (Web)"/>
    <w:basedOn w:val="Normal"/>
    <w:uiPriority w:val="99"/>
    <w:unhideWhenUsed/>
    <w:rsid w:val="00CC2FC5"/>
    <w:pPr>
      <w:spacing w:before="100" w:beforeAutospacing="1" w:after="100" w:afterAutospacing="1"/>
    </w:pPr>
  </w:style>
  <w:style w:type="paragraph" w:styleId="Sidhuvud">
    <w:name w:val="header"/>
    <w:basedOn w:val="Normal"/>
    <w:link w:val="SidhuvudChar"/>
    <w:uiPriority w:val="99"/>
    <w:unhideWhenUsed/>
    <w:rsid w:val="00CC2FC5"/>
    <w:pPr>
      <w:tabs>
        <w:tab w:val="center" w:pos="4536"/>
        <w:tab w:val="right" w:pos="9072"/>
      </w:tabs>
    </w:pPr>
  </w:style>
  <w:style w:type="character" w:customStyle="1" w:styleId="SidhuvudChar">
    <w:name w:val="Sidhuvud Char"/>
    <w:basedOn w:val="Standardstycketeckensnitt"/>
    <w:link w:val="Sidhuvud"/>
    <w:uiPriority w:val="99"/>
    <w:rsid w:val="00CC2FC5"/>
    <w:rPr>
      <w:rFonts w:ascii="Times New Roman" w:hAnsi="Times New Roman" w:cs="Times New Roman"/>
      <w:sz w:val="24"/>
      <w:szCs w:val="24"/>
      <w:lang w:eastAsia="sv-SE"/>
    </w:rPr>
  </w:style>
  <w:style w:type="paragraph" w:styleId="Sidfot">
    <w:name w:val="footer"/>
    <w:basedOn w:val="Normal"/>
    <w:link w:val="SidfotChar"/>
    <w:uiPriority w:val="99"/>
    <w:unhideWhenUsed/>
    <w:rsid w:val="00CC2FC5"/>
    <w:pPr>
      <w:tabs>
        <w:tab w:val="center" w:pos="4536"/>
        <w:tab w:val="right" w:pos="9072"/>
      </w:tabs>
    </w:pPr>
  </w:style>
  <w:style w:type="character" w:customStyle="1" w:styleId="SidfotChar">
    <w:name w:val="Sidfot Char"/>
    <w:basedOn w:val="Standardstycketeckensnitt"/>
    <w:link w:val="Sidfot"/>
    <w:uiPriority w:val="99"/>
    <w:rsid w:val="00CC2FC5"/>
    <w:rPr>
      <w:rFonts w:ascii="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218779C5-F555-4B07-9BB6-9C2FEF4591B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261</Words>
  <Characters>1387</Characters>
  <Application>Microsoft Office Word</Application>
  <DocSecurity>0</DocSecurity>
  <Lines>11</Lines>
  <Paragraphs>3</Paragraphs>
  <ScaleCrop>false</ScaleCrop>
  <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Bodenhem</dc:creator>
  <cp:keywords/>
  <dc:description/>
  <cp:lastModifiedBy>Nora Bodenhem</cp:lastModifiedBy>
  <cp:revision>3</cp:revision>
  <dcterms:created xsi:type="dcterms:W3CDTF">2020-09-03T13:04:00Z</dcterms:created>
  <dcterms:modified xsi:type="dcterms:W3CDTF">2020-09-03T16:33:00Z</dcterms:modified>
</cp:coreProperties>
</file>