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shd w:val="clear" w:color="auto" w:fill="ffffff"/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>Samtal vid anm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>ä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>lan till grupper.</w:t>
      </w:r>
    </w:p>
    <w:p>
      <w:pPr>
        <w:pStyle w:val="Brödtext"/>
        <w:shd w:val="clear" w:color="auto" w:fill="ffffff"/>
      </w:pPr>
    </w:p>
    <w:p>
      <w:pPr>
        <w:pStyle w:val="Brödtext"/>
        <w:numPr>
          <w:ilvl w:val="0"/>
          <w:numId w:val="2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  <w:lang w:val="sv-SE"/>
        </w:rPr>
      </w:pP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>Vilken/vilka grupper barnet anm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ä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 xml:space="preserve">ls till. (Se till 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å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>lder och barnets f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ö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>rm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å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>ga- det i m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ä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 xml:space="preserve">rkespapper eller ledares rekommendationer. Om barnet 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ä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>r ny i f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ö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>reningen placeras de f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ö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>rst och fr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ä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>mst i en nyb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ö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>rjargrupp och sedan flyttas upp av respektive ledare f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ö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 xml:space="preserve">r gruppen). </w:t>
      </w:r>
    </w:p>
    <w:p>
      <w:pPr>
        <w:pStyle w:val="Brödtext"/>
        <w:numPr>
          <w:ilvl w:val="0"/>
          <w:numId w:val="2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  <w:lang w:val="sv-SE"/>
        </w:rPr>
      </w:pP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>Information som beh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ö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>vs f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ö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 xml:space="preserve">r varje barn. </w:t>
      </w:r>
    </w:p>
    <w:p>
      <w:pPr>
        <w:pStyle w:val="Brödtext"/>
        <w:numPr>
          <w:ilvl w:val="3"/>
          <w:numId w:val="2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</w:rPr>
      </w:pP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>F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ö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 xml:space="preserve">r- och efternamn. </w:t>
      </w:r>
    </w:p>
    <w:p>
      <w:pPr>
        <w:pStyle w:val="Brödtext"/>
        <w:numPr>
          <w:ilvl w:val="3"/>
          <w:numId w:val="2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  <w:lang w:val="sv-SE"/>
        </w:rPr>
      </w:pP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>Vilken/vilka grupper barnet anm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ä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 xml:space="preserve">ls till. </w:t>
      </w:r>
    </w:p>
    <w:p>
      <w:pPr>
        <w:pStyle w:val="Brödtext"/>
        <w:numPr>
          <w:ilvl w:val="3"/>
          <w:numId w:val="2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  <w:lang w:val="sv-SE"/>
        </w:rPr>
      </w:pP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>Telefonnummer till tv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 xml:space="preserve">å 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 xml:space="preserve">kontaktpersoner. </w:t>
      </w:r>
    </w:p>
    <w:p>
      <w:pPr>
        <w:pStyle w:val="Brödtext"/>
        <w:numPr>
          <w:ilvl w:val="3"/>
          <w:numId w:val="2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</w:rPr>
      </w:pP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>Hela barnets personnummer</w:t>
      </w:r>
    </w:p>
    <w:p>
      <w:pPr>
        <w:pStyle w:val="Brödtext"/>
        <w:numPr>
          <w:ilvl w:val="0"/>
          <w:numId w:val="2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  <w:lang w:val="sv-SE"/>
        </w:rPr>
      </w:pP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>Ge ut information om idrottsrabatten f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ö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>r de grupper som s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ä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 xml:space="preserve">ljer dessa. </w:t>
      </w:r>
    </w:p>
    <w:p>
      <w:pPr>
        <w:pStyle w:val="Brödtext"/>
        <w:numPr>
          <w:ilvl w:val="0"/>
          <w:numId w:val="2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</w:rPr>
      </w:pP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>F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ö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>r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ä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>ldram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ö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 xml:space="preserve">tet info om dag, tid och plats. </w:t>
      </w:r>
    </w:p>
    <w:p>
      <w:pPr>
        <w:pStyle w:val="Brödtext"/>
        <w:numPr>
          <w:ilvl w:val="0"/>
          <w:numId w:val="2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  <w:lang w:val="sv-SE"/>
        </w:rPr>
      </w:pP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>Svara p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 xml:space="preserve">å 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>fr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å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>gor fr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å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>n anm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ä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 xml:space="preserve">laren. </w:t>
      </w:r>
    </w:p>
    <w:p>
      <w:pPr>
        <w:pStyle w:val="Brödtext"/>
        <w:shd w:val="clear" w:color="auto" w:fill="ffffff"/>
      </w:pPr>
    </w:p>
    <w:p>
      <w:pPr>
        <w:pStyle w:val="Brödtext"/>
        <w:numPr>
          <w:ilvl w:val="0"/>
          <w:numId w:val="2"/>
        </w:numPr>
        <w:shd w:val="clear" w:color="auto" w:fill="ffffff"/>
        <w:bidi w:val="0"/>
        <w:ind w:right="0"/>
        <w:jc w:val="left"/>
        <w:rPr>
          <w:b w:val="1"/>
          <w:bCs w:val="1"/>
          <w:sz w:val="28"/>
          <w:szCs w:val="28"/>
          <w:rtl w:val="0"/>
          <w:lang w:val="da-DK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da-DK"/>
        </w:rPr>
        <w:t>Om barnet anm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>ä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>ls till gruppen funktionsvariationer beh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>ö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>vs info om barnets:</w:t>
      </w:r>
    </w:p>
    <w:p>
      <w:pPr>
        <w:pStyle w:val="Brödtext"/>
        <w:numPr>
          <w:ilvl w:val="3"/>
          <w:numId w:val="2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</w:rPr>
      </w:pP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>F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ö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 xml:space="preserve">r- och efternamn </w:t>
      </w:r>
    </w:p>
    <w:p>
      <w:pPr>
        <w:pStyle w:val="Brödtext"/>
        <w:numPr>
          <w:ilvl w:val="3"/>
          <w:numId w:val="2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  <w:lang w:val="sv-SE"/>
        </w:rPr>
      </w:pP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>Telefonnummer till tv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 xml:space="preserve">å 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>kontaktpersoner.</w:t>
      </w:r>
    </w:p>
    <w:p>
      <w:pPr>
        <w:pStyle w:val="Brödtext"/>
        <w:numPr>
          <w:ilvl w:val="3"/>
          <w:numId w:val="2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</w:rPr>
      </w:pP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>Hela barnets personnummer.</w:t>
      </w:r>
    </w:p>
    <w:p>
      <w:pPr>
        <w:pStyle w:val="Brödtext"/>
        <w:numPr>
          <w:ilvl w:val="3"/>
          <w:numId w:val="2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  <w:lang w:val="sv-SE"/>
        </w:rPr>
      </w:pP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 xml:space="preserve">Funktionsvariation - former som detta kan visas. Exempelvis om barnet undviker att titta i 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ö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>gonen, eller f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å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 xml:space="preserve">r utbrott. </w:t>
      </w:r>
    </w:p>
    <w:p>
      <w:pPr>
        <w:pStyle w:val="Brödtext"/>
        <w:numPr>
          <w:ilvl w:val="3"/>
          <w:numId w:val="2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</w:rPr>
      </w:pP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>N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å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>gon man som ledare ska t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ä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>nka p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 xml:space="preserve">å 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>i h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ä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>nsyn till barnet och dess variation? Exempelvis: Undvika att r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ö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>ra p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 xml:space="preserve">å 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>barnet, eller ogillar h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ö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 xml:space="preserve">ga ljud. </w:t>
      </w:r>
    </w:p>
    <w:p>
      <w:pPr>
        <w:pStyle w:val="Brödtext"/>
        <w:numPr>
          <w:ilvl w:val="3"/>
          <w:numId w:val="2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</w:rPr>
      </w:pP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>Kommer barnet ha n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å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 xml:space="preserve">gon med sig vid aktiviteten? Ledsagare </w:t>
      </w:r>
    </w:p>
    <w:p>
      <w:pPr>
        <w:pStyle w:val="Brödtext"/>
        <w:numPr>
          <w:ilvl w:val="0"/>
          <w:numId w:val="2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  <w:lang w:val="sv-SE"/>
        </w:rPr>
      </w:pP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>Ge ut information om:</w:t>
      </w:r>
    </w:p>
    <w:p>
      <w:pPr>
        <w:pStyle w:val="Brödtext"/>
        <w:numPr>
          <w:ilvl w:val="3"/>
          <w:numId w:val="2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  <w:lang w:val="sv-SE"/>
        </w:rPr>
      </w:pP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 xml:space="preserve">Vem ledaren 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ä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 xml:space="preserve">r. </w:t>
      </w:r>
    </w:p>
    <w:p>
      <w:pPr>
        <w:pStyle w:val="Brödtext"/>
        <w:numPr>
          <w:ilvl w:val="3"/>
          <w:numId w:val="2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  <w:lang w:val="sv-SE"/>
        </w:rPr>
      </w:pP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 xml:space="preserve">Hur lokalen ser ut. </w:t>
      </w:r>
    </w:p>
    <w:p>
      <w:pPr>
        <w:pStyle w:val="Brödtext"/>
        <w:numPr>
          <w:ilvl w:val="3"/>
          <w:numId w:val="2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  <w:lang w:val="sv-SE"/>
        </w:rPr>
      </w:pP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>Anpassningar vi gjort f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ö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 xml:space="preserve">r just gruppen funktionsvarationer. </w:t>
      </w:r>
    </w:p>
    <w:p>
      <w:pPr>
        <w:pStyle w:val="Brödtext"/>
        <w:numPr>
          <w:ilvl w:val="3"/>
          <w:numId w:val="2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</w:rPr>
      </w:pP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 xml:space="preserve">Avslutning. </w:t>
      </w:r>
    </w:p>
    <w:p>
      <w:pPr>
        <w:pStyle w:val="Brödtext"/>
        <w:shd w:val="clear" w:color="auto" w:fill="ffffff"/>
      </w:pPr>
    </w:p>
    <w:p>
      <w:pPr>
        <w:pStyle w:val="Brödtext"/>
        <w:numPr>
          <w:ilvl w:val="3"/>
          <w:numId w:val="2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  <w:lang w:val="sv-SE"/>
        </w:rPr>
      </w:pP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>Denna gruppen har inget s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ä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>ljkrav p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 xml:space="preserve">å 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>idrottsrabatten. Sj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ä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 xml:space="preserve">lvklart 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ä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>r barnen/f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ö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>r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ä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>ldrarna v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ä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>lkomna att k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ö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pt-PT"/>
        </w:rPr>
        <w:t xml:space="preserve">pa dessa 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ä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>nd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å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reck"/>
  </w:abstractNum>
  <w:abstractNum w:abstractNumId="1">
    <w:multiLevelType w:val="hybridMultilevel"/>
    <w:styleLink w:val="Streck"/>
    <w:lvl w:ilvl="0">
      <w:start w:val="1"/>
      <w:numFmt w:val="bullet"/>
      <w:suff w:val="tab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numbering" w:styleId="Streck">
    <w:name w:val="Streck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