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center"/>
      </w:pPr>
      <w:r>
        <w:drawing>
          <wp:inline distT="0" distB="0" distL="0" distR="0">
            <wp:extent cx="3067050" cy="1362075"/>
            <wp:effectExtent l="0" t="0" r="0" b="0"/>
            <wp:docPr id="1073741825" name="officeArt object" descr="C:\Users\Lennart Dahl\AppData\Local\Microsoft\Windows\INetCache\IE\TGDD12PQ\C5C7497C-96AE-4A15-B728-1D0AC7DDBC95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Lennart Dahl\AppData\Local\Microsoft\Windows\INetCache\IE\TGDD12PQ\C5C7497C-96AE-4A15-B728-1D0AC7DDBC95-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362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ödtext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</w:rPr>
        <w:t>V</w:t>
      </w:r>
      <w:r>
        <w:rPr>
          <w:b w:val="1"/>
          <w:bCs w:val="1"/>
          <w:sz w:val="44"/>
          <w:szCs w:val="44"/>
          <w:rtl w:val="0"/>
          <w:lang w:val="sv-SE"/>
        </w:rPr>
        <w:t>Ä</w:t>
      </w:r>
      <w:r>
        <w:rPr>
          <w:b w:val="1"/>
          <w:bCs w:val="1"/>
          <w:sz w:val="44"/>
          <w:szCs w:val="44"/>
          <w:rtl w:val="0"/>
          <w:lang w:val="sv-SE"/>
        </w:rPr>
        <w:t>LKOMNA till BOHUS GF och en ny termin.</w:t>
      </w:r>
    </w:p>
    <w:p>
      <w:pPr>
        <w:pStyle w:val="Brödtext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</w:rPr>
        <w:t>Terminsavgiften 350 kronor betalas till Bankgiro 5950-0090</w:t>
      </w:r>
    </w:p>
    <w:p>
      <w:pPr>
        <w:pStyle w:val="Brödtext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sv-SE"/>
        </w:rPr>
        <w:t>Uppge Namn och personnummer vid inbetalning</w:t>
      </w:r>
    </w:p>
    <w:p>
      <w:pPr>
        <w:pStyle w:val="Brödtext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sv-SE"/>
        </w:rPr>
        <w:t>Senast 31 januari</w:t>
      </w:r>
    </w:p>
    <w:p>
      <w:pPr>
        <w:pStyle w:val="Brödtext"/>
        <w:rPr>
          <w:b w:val="1"/>
          <w:bCs w:val="1"/>
          <w:sz w:val="44"/>
          <w:szCs w:val="44"/>
        </w:rPr>
      </w:pPr>
    </w:p>
    <w:p>
      <w:pPr>
        <w:pStyle w:val="Brödtext"/>
        <w:rPr>
          <w:b w:val="1"/>
          <w:bCs w:val="1"/>
          <w:sz w:val="44"/>
          <w:szCs w:val="44"/>
        </w:rPr>
      </w:pPr>
    </w:p>
    <w:p>
      <w:pPr>
        <w:pStyle w:val="Brödtext"/>
        <w:jc w:val="center"/>
      </w:pPr>
      <w:r>
        <w:drawing>
          <wp:inline distT="0" distB="0" distL="0" distR="0">
            <wp:extent cx="3067050" cy="1362075"/>
            <wp:effectExtent l="0" t="0" r="0" b="0"/>
            <wp:docPr id="1073741826" name="officeArt object" descr="C:\Users\Lennart Dahl\AppData\Local\Microsoft\Windows\INetCache\IE\TGDD12PQ\C5C7497C-96AE-4A15-B728-1D0AC7DDBC95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C:\Users\Lennart Dahl\AppData\Local\Microsoft\Windows\INetCache\IE\TGDD12PQ\C5C7497C-96AE-4A15-B728-1D0AC7DDBC95-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362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ödtext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</w:rPr>
        <w:t>V</w:t>
      </w:r>
      <w:r>
        <w:rPr>
          <w:b w:val="1"/>
          <w:bCs w:val="1"/>
          <w:sz w:val="44"/>
          <w:szCs w:val="44"/>
          <w:rtl w:val="0"/>
          <w:lang w:val="sv-SE"/>
        </w:rPr>
        <w:t>Ä</w:t>
      </w:r>
      <w:r>
        <w:rPr>
          <w:b w:val="1"/>
          <w:bCs w:val="1"/>
          <w:sz w:val="44"/>
          <w:szCs w:val="44"/>
          <w:rtl w:val="0"/>
          <w:lang w:val="sv-SE"/>
        </w:rPr>
        <w:t>LKOMNA till BOHUS GF och en ny termin.</w:t>
      </w:r>
    </w:p>
    <w:p>
      <w:pPr>
        <w:pStyle w:val="Brödtext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</w:rPr>
        <w:t>Terminsavgiften 350 kronor betalas till Bankgiro 5950-0090</w:t>
      </w:r>
    </w:p>
    <w:p>
      <w:pPr>
        <w:pStyle w:val="Brödtext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sv-SE"/>
        </w:rPr>
        <w:t>Uppge Namn och personnummer vid inbetalning</w:t>
      </w:r>
    </w:p>
    <w:p>
      <w:pPr>
        <w:pStyle w:val="Brödtext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sv-SE"/>
        </w:rPr>
        <w:t>Senast 31 januari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