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9324" w14:textId="77777777" w:rsidR="009A4E30" w:rsidRDefault="009A4E30">
      <w:pPr>
        <w:pStyle w:val="Rubrik1"/>
      </w:pPr>
    </w:p>
    <w:p w14:paraId="56017909" w14:textId="77777777" w:rsidR="004E5601" w:rsidRDefault="004E5601">
      <w:pPr>
        <w:pStyle w:val="Rubrik1"/>
      </w:pPr>
      <w:r>
        <w:t>PM</w:t>
      </w:r>
    </w:p>
    <w:p w14:paraId="118D2783" w14:textId="77777777" w:rsidR="004E5601" w:rsidRDefault="004E5601">
      <w:pPr>
        <w:pStyle w:val="Rubrik3"/>
        <w:rPr>
          <w:u w:val="single"/>
        </w:rPr>
      </w:pPr>
      <w:r>
        <w:rPr>
          <w:u w:val="single"/>
        </w:rPr>
        <w:t xml:space="preserve">Priser – BSK barn- och ungdomsverksamhet </w:t>
      </w:r>
    </w:p>
    <w:p w14:paraId="6F318CE0" w14:textId="77777777" w:rsidR="004E5601" w:rsidRDefault="004E5601">
      <w:r>
        <w:t>Diplom och priser fördelas enligt följande, helt i linje med BSK barn- och ungdomspolicy.</w:t>
      </w:r>
    </w:p>
    <w:p w14:paraId="5AF667BB" w14:textId="77777777" w:rsidR="004E5601" w:rsidRDefault="004E5601">
      <w:r>
        <w:t xml:space="preserve">En förutsättning för att spelaren ska vara aktuell för pris är att medlemsavgiften är betald. </w:t>
      </w:r>
    </w:p>
    <w:p w14:paraId="39F6629A" w14:textId="77777777" w:rsidR="004E5601" w:rsidRDefault="004E5601"/>
    <w:p w14:paraId="3C31767A" w14:textId="77777777" w:rsidR="004E5601" w:rsidRDefault="004E5601">
      <w:pPr>
        <w:tabs>
          <w:tab w:val="left" w:pos="1620"/>
        </w:tabs>
        <w:ind w:left="6120" w:hanging="6120"/>
      </w:pPr>
      <w:r>
        <w:rPr>
          <w:b/>
        </w:rPr>
        <w:t>Träningsflit</w:t>
      </w:r>
      <w:r>
        <w:tab/>
        <w:t xml:space="preserve">Till alla barn och ungdomar mellan </w:t>
      </w:r>
      <w:proofErr w:type="gramStart"/>
      <w:r>
        <w:t>6-12</w:t>
      </w:r>
      <w:proofErr w:type="gramEnd"/>
      <w:r>
        <w:t xml:space="preserve"> år</w:t>
      </w:r>
      <w:r>
        <w:tab/>
      </w:r>
      <w:r>
        <w:rPr>
          <w:b/>
        </w:rPr>
        <w:t>Diplom</w:t>
      </w:r>
    </w:p>
    <w:p w14:paraId="509AF991" w14:textId="77777777" w:rsidR="004E5601" w:rsidRDefault="004E5601">
      <w:pPr>
        <w:tabs>
          <w:tab w:val="left" w:pos="1620"/>
          <w:tab w:val="left" w:pos="3960"/>
        </w:tabs>
        <w:ind w:left="6120" w:hanging="6120"/>
      </w:pPr>
    </w:p>
    <w:p w14:paraId="646501F2" w14:textId="77777777" w:rsidR="004E5601" w:rsidRDefault="004E5601">
      <w:pPr>
        <w:pStyle w:val="Rubrik2"/>
      </w:pPr>
      <w:r>
        <w:t>Träningsflit och 5-</w:t>
      </w:r>
      <w:proofErr w:type="gramStart"/>
      <w:r>
        <w:t>manna spel</w:t>
      </w:r>
      <w:proofErr w:type="gramEnd"/>
    </w:p>
    <w:p w14:paraId="47C239AE" w14:textId="5B745C38" w:rsidR="00230DC8" w:rsidRDefault="004E5601">
      <w:pPr>
        <w:tabs>
          <w:tab w:val="left" w:pos="1620"/>
        </w:tabs>
        <w:ind w:left="6120" w:hanging="6120"/>
        <w:rPr>
          <w:b/>
        </w:rPr>
      </w:pPr>
      <w:r>
        <w:tab/>
        <w:t xml:space="preserve">Till alla spelarna </w:t>
      </w:r>
      <w:proofErr w:type="gramStart"/>
      <w:r w:rsidR="007D2EEC">
        <w:t>7</w:t>
      </w:r>
      <w:r>
        <w:t>-9</w:t>
      </w:r>
      <w:proofErr w:type="gramEnd"/>
      <w:r>
        <w:t xml:space="preserve"> år</w:t>
      </w:r>
      <w:r>
        <w:tab/>
      </w:r>
      <w:r w:rsidR="00230DC8">
        <w:rPr>
          <w:b/>
        </w:rPr>
        <w:t>Medalj i band gul-svart</w:t>
      </w:r>
    </w:p>
    <w:p w14:paraId="12088BB1" w14:textId="61703F41" w:rsidR="004E5601" w:rsidRDefault="00230DC8">
      <w:pPr>
        <w:tabs>
          <w:tab w:val="left" w:pos="1620"/>
        </w:tabs>
        <w:ind w:left="6120" w:hanging="6120"/>
      </w:pPr>
      <w:r>
        <w:rPr>
          <w:b/>
        </w:rPr>
        <w:tab/>
      </w:r>
      <w:r>
        <w:rPr>
          <w:b/>
        </w:rPr>
        <w:tab/>
      </w:r>
      <w:r w:rsidR="004E5601">
        <w:rPr>
          <w:b/>
        </w:rPr>
        <w:tab/>
      </w:r>
    </w:p>
    <w:p w14:paraId="6CE3B28E" w14:textId="77777777" w:rsidR="004E5601" w:rsidRDefault="004E5601">
      <w:pPr>
        <w:tabs>
          <w:tab w:val="left" w:pos="1620"/>
          <w:tab w:val="left" w:pos="3960"/>
        </w:tabs>
        <w:ind w:left="6120" w:hanging="6120"/>
        <w:rPr>
          <w:b/>
        </w:rPr>
      </w:pPr>
      <w:r>
        <w:rPr>
          <w:b/>
        </w:rPr>
        <w:t>Träningsflit och 7-</w:t>
      </w:r>
      <w:proofErr w:type="gramStart"/>
      <w:r>
        <w:rPr>
          <w:b/>
        </w:rPr>
        <w:t>manna spel</w:t>
      </w:r>
      <w:proofErr w:type="gramEnd"/>
    </w:p>
    <w:p w14:paraId="7645E6B2" w14:textId="6E90C775" w:rsidR="004E5601" w:rsidRDefault="004E5601">
      <w:pPr>
        <w:tabs>
          <w:tab w:val="left" w:pos="1620"/>
        </w:tabs>
        <w:ind w:left="6120" w:hanging="6120"/>
        <w:rPr>
          <w:sz w:val="16"/>
          <w:szCs w:val="16"/>
        </w:rPr>
      </w:pPr>
      <w:r>
        <w:tab/>
        <w:t xml:space="preserve">Till alla </w:t>
      </w:r>
      <w:proofErr w:type="gramStart"/>
      <w:r>
        <w:t>10-12</w:t>
      </w:r>
      <w:proofErr w:type="gramEnd"/>
      <w:r>
        <w:t xml:space="preserve"> år</w:t>
      </w:r>
      <w:r>
        <w:tab/>
      </w:r>
      <w:r w:rsidR="00230DC8">
        <w:t>M</w:t>
      </w:r>
      <w:r>
        <w:rPr>
          <w:b/>
        </w:rPr>
        <w:t xml:space="preserve">edalj </w:t>
      </w:r>
      <w:r w:rsidR="00230DC8">
        <w:rPr>
          <w:b/>
        </w:rPr>
        <w:t>i band</w:t>
      </w:r>
      <w:r w:rsidR="006E276F">
        <w:rPr>
          <w:b/>
        </w:rPr>
        <w:t xml:space="preserve"> </w:t>
      </w:r>
      <w:r w:rsidR="00230DC8">
        <w:rPr>
          <w:b/>
        </w:rPr>
        <w:t>g</w:t>
      </w:r>
      <w:r w:rsidR="006E276F">
        <w:rPr>
          <w:b/>
        </w:rPr>
        <w:t>ul-</w:t>
      </w:r>
      <w:r w:rsidR="00230DC8">
        <w:rPr>
          <w:b/>
        </w:rPr>
        <w:t>s</w:t>
      </w:r>
      <w:r w:rsidR="006E276F">
        <w:rPr>
          <w:b/>
        </w:rPr>
        <w:t>vart</w:t>
      </w:r>
      <w:r>
        <w:rPr>
          <w:b/>
        </w:rPr>
        <w:t>)</w:t>
      </w:r>
    </w:p>
    <w:p w14:paraId="72B03744" w14:textId="77777777" w:rsidR="004E5601" w:rsidRDefault="004E5601">
      <w:pPr>
        <w:tabs>
          <w:tab w:val="left" w:pos="1620"/>
          <w:tab w:val="left" w:pos="3960"/>
        </w:tabs>
        <w:ind w:left="6120" w:hanging="6120"/>
      </w:pPr>
    </w:p>
    <w:p w14:paraId="7810E830" w14:textId="28574077" w:rsidR="0063292E" w:rsidRDefault="0063292E" w:rsidP="006E276F"/>
    <w:p w14:paraId="3BA882A2" w14:textId="77777777" w:rsidR="0063292E" w:rsidRDefault="0063292E">
      <w:pPr>
        <w:tabs>
          <w:tab w:val="left" w:pos="1620"/>
          <w:tab w:val="left" w:pos="3960"/>
        </w:tabs>
        <w:ind w:left="6120" w:hanging="6120"/>
      </w:pPr>
    </w:p>
    <w:p w14:paraId="4AA84ACE" w14:textId="77777777" w:rsidR="006E276F" w:rsidRPr="00155D33" w:rsidRDefault="008E2D89" w:rsidP="006E276F">
      <w:pPr>
        <w:tabs>
          <w:tab w:val="left" w:pos="1620"/>
          <w:tab w:val="left" w:pos="2835"/>
        </w:tabs>
        <w:ind w:left="6120" w:hanging="6120"/>
      </w:pPr>
      <w:r w:rsidRPr="006E276F">
        <w:tab/>
      </w:r>
    </w:p>
    <w:p w14:paraId="354AA564" w14:textId="77777777" w:rsidR="008E2D89" w:rsidRPr="006E276F" w:rsidRDefault="008E2D89" w:rsidP="008E2D89">
      <w:pPr>
        <w:tabs>
          <w:tab w:val="left" w:pos="1620"/>
          <w:tab w:val="left" w:pos="2835"/>
        </w:tabs>
        <w:ind w:left="6120" w:hanging="6120"/>
        <w:rPr>
          <w:lang w:val="en-GB"/>
        </w:rPr>
      </w:pPr>
      <w:r w:rsidRPr="00155D33">
        <w:tab/>
      </w:r>
      <w:r w:rsidRPr="006E276F">
        <w:rPr>
          <w:lang w:val="en-GB"/>
        </w:rPr>
        <w:t>.</w:t>
      </w:r>
    </w:p>
    <w:p w14:paraId="0BB7BE08" w14:textId="77777777" w:rsidR="004E5601" w:rsidRPr="006E276F" w:rsidRDefault="008E2D89" w:rsidP="008E2D89">
      <w:pPr>
        <w:tabs>
          <w:tab w:val="left" w:pos="1620"/>
          <w:tab w:val="left" w:pos="3960"/>
        </w:tabs>
        <w:ind w:left="6120" w:hanging="6120"/>
        <w:rPr>
          <w:bCs/>
          <w:lang w:val="en-GB"/>
        </w:rPr>
      </w:pPr>
      <w:r w:rsidRPr="006E276F">
        <w:rPr>
          <w:lang w:val="en-GB"/>
        </w:rPr>
        <w:tab/>
      </w:r>
      <w:r w:rsidR="004E5601" w:rsidRPr="006E276F">
        <w:rPr>
          <w:b/>
          <w:lang w:val="en-GB"/>
        </w:rPr>
        <w:tab/>
      </w:r>
    </w:p>
    <w:p w14:paraId="2301DE13" w14:textId="1664C2C9" w:rsidR="004E5601" w:rsidRDefault="004E5601" w:rsidP="00230DC8">
      <w:pPr>
        <w:pStyle w:val="Rubrik5"/>
        <w:ind w:left="0"/>
      </w:pPr>
      <w:r>
        <w:t>Kriterier</w:t>
      </w:r>
    </w:p>
    <w:p w14:paraId="0CC003D6" w14:textId="77777777" w:rsidR="00230DC8" w:rsidRDefault="00230DC8" w:rsidP="00230DC8"/>
    <w:p w14:paraId="21E37E44" w14:textId="0348F2D8" w:rsidR="00230DC8" w:rsidRDefault="00230DC8" w:rsidP="00230DC8">
      <w:r>
        <w:t xml:space="preserve">Alla som deltagit under året får diplom och medalj från </w:t>
      </w:r>
      <w:proofErr w:type="gramStart"/>
      <w:r>
        <w:t>7-12</w:t>
      </w:r>
      <w:proofErr w:type="gramEnd"/>
      <w:r>
        <w:t xml:space="preserve"> år.</w:t>
      </w:r>
    </w:p>
    <w:p w14:paraId="2A6A890B" w14:textId="77777777" w:rsidR="00230DC8" w:rsidRDefault="00230DC8" w:rsidP="00230DC8"/>
    <w:p w14:paraId="5FBF31EE" w14:textId="0C97D37F" w:rsidR="00230DC8" w:rsidRDefault="00230DC8" w:rsidP="00230DC8">
      <w:r>
        <w:t>För de äldre lagen kan uppmuntringspriser delas ut till några spelare per lag som uppvisat goda resultat, varit en bra kamrat, har verkat för Fair-Play och varit ett föredöme i gruppen.</w:t>
      </w:r>
    </w:p>
    <w:p w14:paraId="158DCE80" w14:textId="77777777" w:rsidR="00230DC8" w:rsidRDefault="00230DC8" w:rsidP="00230DC8"/>
    <w:p w14:paraId="00158972" w14:textId="77777777" w:rsidR="00230DC8" w:rsidRDefault="00230DC8" w:rsidP="00230DC8"/>
    <w:p w14:paraId="0E56BA29" w14:textId="77777777" w:rsidR="00230DC8" w:rsidRDefault="00230DC8" w:rsidP="00230DC8"/>
    <w:p w14:paraId="4DA40237" w14:textId="77777777" w:rsidR="00230DC8" w:rsidRDefault="00230DC8" w:rsidP="00230DC8"/>
    <w:p w14:paraId="1EB85D5B" w14:textId="77777777" w:rsidR="00230DC8" w:rsidRDefault="00230DC8" w:rsidP="00230DC8"/>
    <w:p w14:paraId="7F026CD9" w14:textId="77777777" w:rsidR="00230DC8" w:rsidRDefault="00230DC8" w:rsidP="00230DC8"/>
    <w:p w14:paraId="4FD92BF8" w14:textId="56B898F1" w:rsidR="00230DC8" w:rsidRDefault="00230DC8" w:rsidP="00230DC8">
      <w:r>
        <w:t>2025-08-27</w:t>
      </w:r>
    </w:p>
    <w:p w14:paraId="0760A4E2" w14:textId="77777777" w:rsidR="00230DC8" w:rsidRPr="00230DC8" w:rsidRDefault="00230DC8" w:rsidP="00230DC8"/>
    <w:p w14:paraId="5EBC1490" w14:textId="77777777" w:rsidR="004E5601" w:rsidRDefault="004E5601">
      <w:pPr>
        <w:tabs>
          <w:tab w:val="left" w:pos="1620"/>
          <w:tab w:val="left" w:pos="2520"/>
        </w:tabs>
        <w:ind w:left="1620" w:right="1332"/>
        <w:rPr>
          <w:bCs/>
        </w:rPr>
      </w:pPr>
    </w:p>
    <w:sectPr w:rsidR="004E5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2C3"/>
    <w:multiLevelType w:val="hybridMultilevel"/>
    <w:tmpl w:val="D550DFFC"/>
    <w:lvl w:ilvl="0" w:tplc="F7704E7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4971276B"/>
    <w:multiLevelType w:val="hybridMultilevel"/>
    <w:tmpl w:val="B66A8C16"/>
    <w:lvl w:ilvl="0" w:tplc="FDA8CF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27836863">
    <w:abstractNumId w:val="1"/>
  </w:num>
  <w:num w:numId="2" w16cid:durableId="66710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01"/>
    <w:rsid w:val="00155D33"/>
    <w:rsid w:val="00230DC8"/>
    <w:rsid w:val="002C0472"/>
    <w:rsid w:val="004A6D59"/>
    <w:rsid w:val="004E5601"/>
    <w:rsid w:val="005E6FE2"/>
    <w:rsid w:val="0063292E"/>
    <w:rsid w:val="006E276F"/>
    <w:rsid w:val="007C63BB"/>
    <w:rsid w:val="007D2EEC"/>
    <w:rsid w:val="008E2D89"/>
    <w:rsid w:val="009A4E30"/>
    <w:rsid w:val="00CE339B"/>
    <w:rsid w:val="00FC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545578"/>
  <w15:chartTrackingRefBased/>
  <w15:docId w15:val="{BD2683CC-744A-4FFD-8FE3-99BD6648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tabs>
        <w:tab w:val="left" w:pos="1620"/>
        <w:tab w:val="left" w:pos="3960"/>
      </w:tabs>
      <w:ind w:left="6120" w:hanging="612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tabs>
        <w:tab w:val="left" w:pos="3600"/>
        <w:tab w:val="left" w:pos="3960"/>
      </w:tabs>
      <w:ind w:left="6120" w:hanging="6120"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tabs>
        <w:tab w:val="left" w:pos="1620"/>
        <w:tab w:val="left" w:pos="2520"/>
      </w:tabs>
      <w:ind w:left="1620"/>
      <w:outlineLvl w:val="4"/>
    </w:pPr>
    <w:rPr>
      <w:bCs/>
      <w:u w:val="singl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semiHidden/>
    <w:rsid w:val="006E2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</vt:lpstr>
    </vt:vector>
  </TitlesOfParts>
  <Company>Saab Training Systems AB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</dc:title>
  <dc:subject/>
  <dc:creator>psw</dc:creator>
  <cp:keywords/>
  <dc:description/>
  <cp:lastModifiedBy>Kansli Bankeryds SK</cp:lastModifiedBy>
  <cp:revision>2</cp:revision>
  <cp:lastPrinted>2008-09-04T17:53:00Z</cp:lastPrinted>
  <dcterms:created xsi:type="dcterms:W3CDTF">2025-08-27T09:29:00Z</dcterms:created>
  <dcterms:modified xsi:type="dcterms:W3CDTF">2025-08-27T09:29:00Z</dcterms:modified>
</cp:coreProperties>
</file>