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Arrangerande lag ordnar följande: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Kiosken förbereds 1,5 h innan matchstart</w:t>
      </w:r>
    </w:p>
    <w:p w:rsidR="00000000" w:rsidDel="00000000" w:rsidP="00000000" w:rsidRDefault="00000000" w:rsidRPr="00000000" w14:paraId="00000003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Instruktioner</w:t>
      </w:r>
      <w:r w:rsidDel="00000000" w:rsidR="00000000" w:rsidRPr="00000000">
        <w:rPr>
          <w:rtl w:val="0"/>
        </w:rPr>
        <w:t xml:space="preserve"> för hur rutinerna i kiosken fungerar finns i Kioskpärmen</w:t>
      </w:r>
    </w:p>
    <w:p w:rsidR="00000000" w:rsidDel="00000000" w:rsidP="00000000" w:rsidRDefault="00000000" w:rsidRPr="00000000" w14:paraId="00000004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Värdlagets försäljning av fikabröd går till egna lagkassan </w:t>
      </w:r>
    </w:p>
    <w:p w:rsidR="00000000" w:rsidDel="00000000" w:rsidP="00000000" w:rsidRDefault="00000000" w:rsidRPr="00000000" w14:paraId="00000005">
      <w:pPr>
        <w:numPr>
          <w:ilvl w:val="1"/>
          <w:numId w:val="2"/>
        </w:numPr>
        <w:ind w:left="1440" w:hanging="360"/>
        <w:rPr/>
      </w:pPr>
      <w:r w:rsidDel="00000000" w:rsidR="00000000" w:rsidRPr="00000000">
        <w:rPr>
          <w:rtl w:val="0"/>
        </w:rPr>
        <w:t xml:space="preserve">Herrlaget vill gärna ha en termos med kaffe i sitt omklädningsrum då kiosken öppnas. Ledare, domare samt sekretariat för den pågående matchen bjuds på kaffe om så önskas.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Kiosken öppnas senast 1 h innan matchstart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Föräldrar och spelare hjälps åt att ställa iordning avbytarstolar, stolar samt bord till sekretariatet 1,5 h innan match.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Matchvärd är på plats 1,5 h innan matchstart.</w:t>
      </w:r>
    </w:p>
    <w:p w:rsidR="00000000" w:rsidDel="00000000" w:rsidP="00000000" w:rsidRDefault="00000000" w:rsidRPr="00000000" w14:paraId="00000009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Ansvarar för att märka upp omklädningsrum med skyltar för hemmalag, bortalag, “tekniskt möte” samt domare, skyltar finns i kiosken. </w:t>
      </w:r>
    </w:p>
    <w:p w:rsidR="00000000" w:rsidDel="00000000" w:rsidP="00000000" w:rsidRDefault="00000000" w:rsidRPr="00000000" w14:paraId="0000000A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Märker upp två platser för utvisade på läktaren, en vid vardera stolpe. Skyltar finns i mapp inne i bollförådet, lagledare vet vart den finns.</w:t>
      </w:r>
    </w:p>
    <w:p w:rsidR="00000000" w:rsidDel="00000000" w:rsidP="00000000" w:rsidRDefault="00000000" w:rsidRPr="00000000" w14:paraId="0000000B">
      <w:pPr>
        <w:numPr>
          <w:ilvl w:val="1"/>
          <w:numId w:val="2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Matchvärden ska vara iklädd väst inne i hallen från 1 h innan matchstart till 30 min efter matchavslut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Inträde till Herr div 2 matcherna (50 kr) betalas med swish i dörren in till byggnaden, se rutiner nedan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Om man vill genomföra Ärtpåsekastning i halvlek meddelas detta till lagledare för Bålsta IFs herrlag (Magnus Paulsson) innan det tekniska mötet 1h innan matchen.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ind w:left="720" w:hanging="360"/>
      </w:pPr>
      <w:r w:rsidDel="00000000" w:rsidR="00000000" w:rsidRPr="00000000">
        <w:rPr>
          <w:rtl w:val="0"/>
        </w:rPr>
        <w:t xml:space="preserve">Föräldrar och spelare hjälps åt att städa hallen efter avslutad match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Rutiner kring inträde vid division 2-matcher: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Ställ ut gaturopare med information om inträdesavgift samt QR-kod och Swishnummer för betalning, minst 1 h innan match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Inplastade lappar finns för betalning med Swish samt ansökan att bli stödmedlem. Lapparna finns i mapp inne i bollförådet, lagledare vet vart den finns.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Ta även ut pappersformulär för att bli stödmedlem, finns i kiosken.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Inträde betalas av alla besökare med följande undantag: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press</w:t>
      </w:r>
    </w:p>
    <w:p w:rsidR="00000000" w:rsidDel="00000000" w:rsidP="00000000" w:rsidRDefault="00000000" w:rsidRPr="00000000" w14:paraId="00000016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barn och skolungdomar (Frågan “Går du i skolan?” räcker som ålderskontroll, gymnasiet inkluderat)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medlemmar i Bålsta IF - mot uppvisande av medlemskort alternativt Aktiv medlem dvs status “Ledare/Aktiv/Styrelsemedlem”, båda visas via Laget.se (se bilder nedan)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Betalningen sker med Swish (vid scanning av QR koden är summan för inträdet 50 kr redan angivet)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Om swish inte kan användas finns det möjlighet att istället betala inträde via kortbetalning i Kiosken. OBS! i kiosken får betalning endast ske för dem med kort.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Man kan även teckna sig som stödmedlem. Kostar 300 kr/säsong (sep 2023 - mars 2024) och ger då gratis inträde till alla hemmamatcher. För inträde krävs endast att man fyller i en ansökan, faktureringen sker sedan via Laget.se.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/>
      </w:pPr>
      <w:r w:rsidDel="00000000" w:rsidR="00000000" w:rsidRPr="00000000">
        <w:rPr>
          <w:rtl w:val="0"/>
        </w:rPr>
        <w:t xml:space="preserve">Även stödmedlemmar har ett Medlemskort som kan visas upp via Laget.se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Under pågående match kan inträdet betalas inne i den yttre hallen, gäller ej vid halvleksvilan då det sker utanför hallen igen (för att undvika trängsel vid kiosken).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Inträde behöver inte längre betalas efter slutsignal i matchen</w:t>
      </w:r>
    </w:p>
    <w:p w:rsidR="00000000" w:rsidDel="00000000" w:rsidP="00000000" w:rsidRDefault="00000000" w:rsidRPr="00000000" w14:paraId="0000001E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Laget.se-appen, medlemskort: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2705100</wp:posOffset>
            </wp:positionH>
            <wp:positionV relativeFrom="paragraph">
              <wp:posOffset>163925</wp:posOffset>
            </wp:positionV>
            <wp:extent cx="2406562" cy="3109913"/>
            <wp:effectExtent b="0" l="0" r="0" t="0"/>
            <wp:wrapTopAndBottom distB="114300" distT="11430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 b="11377" l="0" r="0" t="22241"/>
                    <a:stretch>
                      <a:fillRect/>
                    </a:stretch>
                  </pic:blipFill>
                  <pic:spPr>
                    <a:xfrm>
                      <a:off x="0" y="0"/>
                      <a:ext cx="2406562" cy="310991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161925</wp:posOffset>
            </wp:positionV>
            <wp:extent cx="2249325" cy="777175"/>
            <wp:effectExtent b="0" l="0" r="0" t="0"/>
            <wp:wrapSquare wrapText="bothSides" distB="114300" distT="114300" distL="114300" distR="114300"/>
            <wp:docPr id="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49325" cy="7771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Laget.se-appen, Stödmedlemsansökan: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Scanna QR-koden på anslaget med mobilens kamera.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Fyll i personuppgifterna. Vid nästa steg anges att ansökan gäller stödmedlem, inget lag behöver då anges:</w:t>
      </w:r>
      <w:r w:rsidDel="00000000" w:rsidR="00000000" w:rsidRPr="00000000">
        <w:rPr/>
        <w:drawing>
          <wp:inline distB="114300" distT="114300" distL="114300" distR="114300">
            <wp:extent cx="4755017" cy="410051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55017" cy="41005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jpg"/><Relationship Id="rId7" Type="http://schemas.openxmlformats.org/officeDocument/2006/relationships/image" Target="media/image2.jp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