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Arrangerande lag ordnar följande: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Kiosken förbereds 1,5 h innan matchstart</w:t>
      </w:r>
    </w:p>
    <w:p w:rsidR="00000000" w:rsidDel="00000000" w:rsidP="00000000" w:rsidRDefault="00000000" w:rsidRPr="00000000" w14:paraId="00000003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Instruktioner</w:t>
      </w:r>
      <w:r w:rsidDel="00000000" w:rsidR="00000000" w:rsidRPr="00000000">
        <w:rPr>
          <w:rtl w:val="0"/>
        </w:rPr>
        <w:t xml:space="preserve"> för hur rutinerna i kiosken fungerar finns i Kioskpärmen</w:t>
      </w:r>
    </w:p>
    <w:p w:rsidR="00000000" w:rsidDel="00000000" w:rsidP="00000000" w:rsidRDefault="00000000" w:rsidRPr="00000000" w14:paraId="00000004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Värdlagets försäljning av fikabröd går till egna lagkassan </w:t>
      </w:r>
    </w:p>
    <w:p w:rsidR="00000000" w:rsidDel="00000000" w:rsidP="00000000" w:rsidRDefault="00000000" w:rsidRPr="00000000" w14:paraId="00000005">
      <w:pPr>
        <w:numPr>
          <w:ilvl w:val="1"/>
          <w:numId w:val="2"/>
        </w:numPr>
        <w:ind w:left="1440" w:hanging="360"/>
        <w:rPr/>
      </w:pPr>
      <w:r w:rsidDel="00000000" w:rsidR="00000000" w:rsidRPr="00000000">
        <w:rPr>
          <w:rtl w:val="0"/>
        </w:rPr>
        <w:t xml:space="preserve">Herrlaget vill gärna ha en termos med kaffe i sitt omklädningsrum då kiosken öppnas. Ledare, domare samt sekretariat för den pågående matchen bjuds på kaffe om så önskas.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Kiosken öppnas senast 1 h innan matchstart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Föräldrar och spelare hjälps åt att ställa iordning avbytarstolar, stolar samt bord till sekretariatet 1,5 h innan match.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Matchvärd är på plats 1,5 h innan matchstart.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Ansvarar för att märka upp omklädningsrum med skyltar för hemmalag, bortalag, “tekniskt möte” samt domare, skyltar finns i kiosken. 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Märker upp två platser för utvisade på läktaren, en vid vardera stolpe. Skyltar finns i mapp inne i bollförådet, lagledare vet vart den finns.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Matchvärden ska vara iklädd väst inne i hallen från 1 h innan matchstart till 30 min efter matchavslut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Inträde till Herr div 2 matcherna (50 kr) betalas med swish i dörren in till byggnaden, se rutiner nedan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Om man vill genomföra Ärtpåsekastning i halvlek meddelas detta till lagledare för Bålsta IFs herrlag (Magnus Paulsson) innan det tekniska mötet 1h innan matchen.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Föräldrar och spelare hjälps åt att städa hallen efter avslutad match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Rutiner kring inträde vid division 2-matcher: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Ställ ut gaturopare med information om inträdesavgift samt QR-kod och Swishnummer för betalning, minst 1 h innan match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Inplastade lappar finns för betalning med Swish samt ansökan att bli stödmedlem. Lapparna finns i mapp inne i bollförådet, lagledare vet vart den finns.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 även ut pappersformulär för att bli stödmedlem, finns i kiosken.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Inträde betalas av alla besökare med följande undantag: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press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barn och skolungdomar (Frågan “Går du i skolan?” räcker som ålderskontroll, gymnasiet inkluderat)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medlemmar i Bålsta IF - mot uppvisande av medlemskort alternativt Aktiv medlem dvs status “Ledare/Aktiv/Styrelsemedlem”, båda visas via Laget.se (se bilder nedan)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Betalningen sker med Swish (vid scanning av QR koden är summan för inträdet 50 kr redan angivet)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Om swish inte kan användas finns det möjlighet att istället betala inträde via kortbetalning i Kiosken. OBS! i kiosken får betalning endast ske för dem med kort.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Man kan även teckna sig som stödmedlem. Kostar 300 kr/säsong (sep 2023 - mars 2024) och ger då gratis inträde till alla hemmamatcher. För inträde krävs endast att man fyller i en ansökan, faktureringen sker sedan via Laget.se.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Även stödmedlemmar har ett Medlemskort som kan visas upp via Laget.se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Under pågående match kan inträdet betalas inne i den yttre hallen, gäller ej vid halvleksvilan då det sker utanför hallen igen (för att undvika trängsel vid kiosken).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Inträde behöver inte längre betalas efter slutsignal i matchen</w:t>
      </w:r>
    </w:p>
    <w:p w:rsidR="00000000" w:rsidDel="00000000" w:rsidP="00000000" w:rsidRDefault="00000000" w:rsidRPr="00000000" w14:paraId="0000001E">
      <w:pPr>
        <w:ind w:left="0" w:firstLine="0"/>
        <w:rPr/>
      </w:pPr>
      <w:r w:rsidDel="00000000" w:rsidR="00000000" w:rsidRPr="00000000">
        <w:rPr>
          <w:b w:val="1"/>
          <w:rtl w:val="0"/>
        </w:rPr>
        <w:t xml:space="preserve">Laget.se-appen, medlemskort: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2705100</wp:posOffset>
            </wp:positionH>
            <wp:positionV relativeFrom="paragraph">
              <wp:posOffset>163925</wp:posOffset>
            </wp:positionV>
            <wp:extent cx="2406562" cy="3109913"/>
            <wp:effectExtent b="0" l="0" r="0" t="0"/>
            <wp:wrapTopAndBottom distB="114300" distT="11430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11377" l="0" r="0" t="22241"/>
                    <a:stretch>
                      <a:fillRect/>
                    </a:stretch>
                  </pic:blipFill>
                  <pic:spPr>
                    <a:xfrm>
                      <a:off x="0" y="0"/>
                      <a:ext cx="2406562" cy="31099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161925</wp:posOffset>
            </wp:positionV>
            <wp:extent cx="2249325" cy="777175"/>
            <wp:effectExtent b="0" l="0" r="0" t="0"/>
            <wp:wrapSquare wrapText="bothSides" distB="114300" distT="114300" distL="114300" distR="11430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9325" cy="777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Laget.se-appen, Stödmedlemsansökan: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Scanna QR-koden på anslaget med mobilens kamera.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Fyll i personuppgifterna. Vid nästa steg anges att ansökan gäller stödmedlem, inget lag behöver då anges:</w:t>
      </w:r>
      <w:r w:rsidDel="00000000" w:rsidR="00000000" w:rsidRPr="00000000">
        <w:rPr/>
        <w:drawing>
          <wp:inline distB="114300" distT="114300" distL="114300" distR="114300">
            <wp:extent cx="4755017" cy="41005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55017" cy="4100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