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Krit schema: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ecka19: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Viggo Alasa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Valter Svanberg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Leon Enzinger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Vecka 20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Viktor Arvidsson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ggo Eidwall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lte Hjelm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Vecka 21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rvid Hellqvist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Frank collsen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ack Holm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Vecka:22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am Blomqvist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drian Magnusson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Levi Kindroth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Vecka 36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lbin Karlsson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Levi Hahne Keithä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Charlie Fahlcrantz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Vecka 37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nton krogh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Viggo Alasaari: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Elias/Elliot Qurios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Vecka 38: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ximillian Sandberg Canpolat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Axel/Gustav Strand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eon Enzinger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ecka 39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Valter Svanberg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Viktor Arvidsson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Viggo eidwall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