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91" w:rsidRPr="007D67F4" w:rsidRDefault="00C14B91">
      <w:pPr>
        <w:pStyle w:val="Rubrik1"/>
        <w:rPr>
          <w:rFonts w:ascii="Times New Roman" w:hAnsi="Times New Roman"/>
        </w:rPr>
      </w:pPr>
      <w:r w:rsidRPr="007D67F4">
        <w:rPr>
          <w:rFonts w:ascii="Times New Roman" w:hAnsi="Times New Roman"/>
        </w:rPr>
        <w:t>Instruktion för sekretariatet</w:t>
      </w:r>
    </w:p>
    <w:p w:rsidR="00C14B91" w:rsidRPr="007D67F4" w:rsidRDefault="00C14B91">
      <w:pPr>
        <w:rPr>
          <w:rFonts w:ascii="Times New Roman" w:hAnsi="Times New Roman"/>
        </w:rPr>
      </w:pP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När man öppnar till första matchen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Ta fram</w:t>
      </w:r>
      <w:r w:rsidR="007D67F4">
        <w:rPr>
          <w:rFonts w:ascii="Times New Roman" w:hAnsi="Times New Roman"/>
          <w:sz w:val="22"/>
          <w:szCs w:val="22"/>
        </w:rPr>
        <w:t xml:space="preserve"> fyra stolar</w:t>
      </w:r>
      <w:r w:rsidR="009B3751">
        <w:rPr>
          <w:rFonts w:ascii="Times New Roman" w:hAnsi="Times New Roman"/>
          <w:sz w:val="22"/>
          <w:szCs w:val="22"/>
        </w:rPr>
        <w:t>(från ”plåtskåpspassagen”)</w:t>
      </w:r>
      <w:r w:rsidR="007D67F4">
        <w:rPr>
          <w:rFonts w:ascii="Times New Roman" w:hAnsi="Times New Roman"/>
          <w:sz w:val="22"/>
          <w:szCs w:val="22"/>
        </w:rPr>
        <w:t>,</w:t>
      </w:r>
      <w:r w:rsidR="00A72385">
        <w:rPr>
          <w:rFonts w:ascii="Times New Roman" w:hAnsi="Times New Roman"/>
          <w:sz w:val="22"/>
          <w:szCs w:val="22"/>
        </w:rPr>
        <w:t xml:space="preserve"> resterande från sekretariatsskåpet, bordet,</w:t>
      </w:r>
      <w:r w:rsidR="007D67F4">
        <w:rPr>
          <w:rFonts w:ascii="Times New Roman" w:hAnsi="Times New Roman"/>
          <w:sz w:val="22"/>
          <w:szCs w:val="22"/>
        </w:rPr>
        <w:t xml:space="preserve"> </w:t>
      </w:r>
      <w:r w:rsidR="00667821" w:rsidRPr="007D67F4">
        <w:rPr>
          <w:rFonts w:ascii="Times New Roman" w:hAnsi="Times New Roman"/>
          <w:sz w:val="22"/>
          <w:szCs w:val="22"/>
        </w:rPr>
        <w:t xml:space="preserve">tidtagaruret och pärmen med instruktioner till </w:t>
      </w:r>
      <w:r w:rsidRPr="007D67F4">
        <w:rPr>
          <w:rFonts w:ascii="Times New Roman" w:hAnsi="Times New Roman"/>
          <w:sz w:val="22"/>
          <w:szCs w:val="22"/>
        </w:rPr>
        <w:t xml:space="preserve">klockan från skåpet </w:t>
      </w:r>
      <w:r w:rsidR="00667821" w:rsidRPr="007D67F4">
        <w:rPr>
          <w:rFonts w:ascii="Times New Roman" w:hAnsi="Times New Roman"/>
          <w:sz w:val="22"/>
          <w:szCs w:val="22"/>
        </w:rPr>
        <w:t>med bom i utrymmet för sekretariatet. M</w:t>
      </w:r>
      <w:r w:rsidRPr="007D67F4">
        <w:rPr>
          <w:rFonts w:ascii="Times New Roman" w:hAnsi="Times New Roman"/>
          <w:sz w:val="22"/>
          <w:szCs w:val="22"/>
        </w:rPr>
        <w:t>atchvärd</w:t>
      </w:r>
      <w:r w:rsidR="00667821" w:rsidRPr="007D67F4">
        <w:rPr>
          <w:rFonts w:ascii="Times New Roman" w:hAnsi="Times New Roman"/>
          <w:sz w:val="22"/>
          <w:szCs w:val="22"/>
        </w:rPr>
        <w:t>en</w:t>
      </w:r>
      <w:r w:rsidRPr="007D67F4">
        <w:rPr>
          <w:rFonts w:ascii="Times New Roman" w:hAnsi="Times New Roman"/>
          <w:sz w:val="22"/>
          <w:szCs w:val="22"/>
        </w:rPr>
        <w:t xml:space="preserve"> har nyckeln</w:t>
      </w:r>
      <w:r w:rsidR="00667821" w:rsidRPr="007D67F4">
        <w:rPr>
          <w:rFonts w:ascii="Times New Roman" w:hAnsi="Times New Roman"/>
          <w:sz w:val="22"/>
          <w:szCs w:val="22"/>
        </w:rPr>
        <w:t>.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Under dagen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Läs igenom instruktioner i sekretariatspärmen</w:t>
      </w:r>
      <w:r w:rsidR="007E1AB1" w:rsidRPr="007D67F4">
        <w:rPr>
          <w:rFonts w:ascii="Times New Roman" w:hAnsi="Times New Roman"/>
          <w:sz w:val="22"/>
          <w:szCs w:val="22"/>
        </w:rPr>
        <w:t xml:space="preserve"> – hålls uppdaterad och fräsch av klubbstyrelsen.</w:t>
      </w:r>
    </w:p>
    <w:p w:rsidR="007E1AB1" w:rsidRPr="007D67F4" w:rsidRDefault="007E1AB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Samla in matchprotokoll och vi</w:t>
      </w:r>
      <w:r w:rsidR="007D67F4">
        <w:rPr>
          <w:rFonts w:ascii="Times New Roman" w:hAnsi="Times New Roman"/>
          <w:sz w:val="22"/>
          <w:szCs w:val="22"/>
        </w:rPr>
        <w:t>s</w:t>
      </w:r>
      <w:r w:rsidRPr="007D67F4">
        <w:rPr>
          <w:rFonts w:ascii="Times New Roman" w:hAnsi="Times New Roman"/>
          <w:sz w:val="22"/>
          <w:szCs w:val="22"/>
        </w:rPr>
        <w:t>a det för domare före matchstart.</w:t>
      </w:r>
    </w:p>
    <w:p w:rsidR="00C14B91" w:rsidRPr="007D67F4" w:rsidRDefault="00C14B9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Sekretariats</w:t>
      </w:r>
      <w:r w:rsidR="00FF19D2" w:rsidRPr="007D67F4">
        <w:rPr>
          <w:rFonts w:ascii="Times New Roman" w:hAnsi="Times New Roman"/>
          <w:sz w:val="22"/>
          <w:szCs w:val="22"/>
        </w:rPr>
        <w:t>instruktioner</w:t>
      </w:r>
    </w:p>
    <w:p w:rsidR="00C14B91" w:rsidRPr="007D67F4" w:rsidRDefault="00A87775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Tidtagarurets</w:t>
      </w:r>
      <w:r w:rsidR="00FF19D2" w:rsidRPr="007D67F4">
        <w:rPr>
          <w:rFonts w:ascii="Times New Roman" w:hAnsi="Times New Roman"/>
          <w:sz w:val="22"/>
          <w:szCs w:val="22"/>
        </w:rPr>
        <w:t xml:space="preserve"> funktioner</w:t>
      </w:r>
    </w:p>
    <w:p w:rsidR="00C14B91" w:rsidRPr="007D67F4" w:rsidRDefault="00C14B9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Matchtidtagarens arbetsuppgifter</w:t>
      </w:r>
    </w:p>
    <w:p w:rsidR="00C14B91" w:rsidRPr="007D67F4" w:rsidRDefault="00C14B9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Protokollförarens arbetsuppgifter</w:t>
      </w:r>
    </w:p>
    <w:p w:rsidR="00FF19D2" w:rsidRPr="007D67F4" w:rsidRDefault="00FF19D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Fråga domare och hemmalagets lagledare om instruktioner och stäm av att allt är i sin ordni</w:t>
      </w:r>
      <w:r w:rsidR="007D67F4">
        <w:rPr>
          <w:rFonts w:ascii="Times New Roman" w:hAnsi="Times New Roman"/>
          <w:sz w:val="22"/>
          <w:szCs w:val="22"/>
        </w:rPr>
        <w:t>ng före matchstart</w:t>
      </w:r>
      <w:r w:rsidRPr="007D67F4">
        <w:rPr>
          <w:rFonts w:ascii="Times New Roman" w:hAnsi="Times New Roman"/>
          <w:sz w:val="22"/>
          <w:szCs w:val="22"/>
        </w:rPr>
        <w:t>.</w:t>
      </w:r>
      <w:r w:rsidR="007D67F4">
        <w:rPr>
          <w:rFonts w:ascii="Times New Roman" w:hAnsi="Times New Roman"/>
          <w:sz w:val="22"/>
          <w:szCs w:val="22"/>
        </w:rPr>
        <w:t xml:space="preserve"> Varje lag sköter sitt sekretariat till egen match.</w:t>
      </w:r>
      <w:r w:rsidRPr="007D67F4">
        <w:rPr>
          <w:rFonts w:ascii="Times New Roman" w:hAnsi="Times New Roman"/>
          <w:sz w:val="22"/>
          <w:szCs w:val="22"/>
        </w:rPr>
        <w:t xml:space="preserve"> Extra viktigt att klockan är inställd på rätt matchlängd inför varje match eftersom det varierar.</w:t>
      </w:r>
    </w:p>
    <w:p w:rsidR="007E708B" w:rsidRDefault="007E708B" w:rsidP="007E1AB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Inför varje matchstart skall djingeln från Upplands Innebandyförbund spelas upp via MP3-spelare i skåpet eller via en fil från telefon.</w:t>
      </w:r>
    </w:p>
    <w:p w:rsidR="007E1AB1" w:rsidRPr="007D67F4" w:rsidRDefault="007E1AB1" w:rsidP="007E1AB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Personal i sekretariatet skall hålla sig neutrala medan matcherna pågår.</w:t>
      </w:r>
    </w:p>
    <w:p w:rsidR="007E1AB1" w:rsidRPr="007D67F4" w:rsidRDefault="007E1AB1" w:rsidP="007E1AB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Man har rätt att ha utrymmet bakom ryggen tomt, av andra personer, för att kunna jobba ifred.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Vid stängning</w:t>
      </w:r>
    </w:p>
    <w:p w:rsidR="00C14B91" w:rsidRPr="007D67F4" w:rsidRDefault="00C14B91">
      <w:pPr>
        <w:rPr>
          <w:rFonts w:ascii="Times New Roman" w:hAnsi="Times New Roman"/>
          <w:sz w:val="22"/>
          <w:szCs w:val="22"/>
        </w:rPr>
      </w:pPr>
    </w:p>
    <w:p w:rsidR="00667821" w:rsidRPr="007D67F4" w:rsidRDefault="00667821" w:rsidP="0066782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 xml:space="preserve">Ställ </w:t>
      </w:r>
      <w:r w:rsidR="007D67F4">
        <w:rPr>
          <w:rFonts w:ascii="Times New Roman" w:hAnsi="Times New Roman"/>
          <w:sz w:val="22"/>
          <w:szCs w:val="22"/>
        </w:rPr>
        <w:t>stolar</w:t>
      </w:r>
      <w:r w:rsidR="00A72385">
        <w:rPr>
          <w:rFonts w:ascii="Times New Roman" w:hAnsi="Times New Roman"/>
          <w:sz w:val="22"/>
          <w:szCs w:val="22"/>
        </w:rPr>
        <w:t>na</w:t>
      </w:r>
      <w:r w:rsidR="009B3751">
        <w:rPr>
          <w:rFonts w:ascii="Times New Roman" w:hAnsi="Times New Roman"/>
          <w:sz w:val="22"/>
          <w:szCs w:val="22"/>
        </w:rPr>
        <w:t>(åter till ”plåtskåpspassagen”)</w:t>
      </w:r>
      <w:r w:rsidR="007D67F4">
        <w:rPr>
          <w:rFonts w:ascii="Times New Roman" w:hAnsi="Times New Roman"/>
          <w:sz w:val="22"/>
          <w:szCs w:val="22"/>
        </w:rPr>
        <w:t>,</w:t>
      </w:r>
      <w:r w:rsidR="00A72385">
        <w:rPr>
          <w:rFonts w:ascii="Times New Roman" w:hAnsi="Times New Roman"/>
          <w:sz w:val="22"/>
          <w:szCs w:val="22"/>
        </w:rPr>
        <w:t xml:space="preserve"> bord,</w:t>
      </w:r>
      <w:r w:rsidR="007D67F4">
        <w:rPr>
          <w:rFonts w:ascii="Times New Roman" w:hAnsi="Times New Roman"/>
          <w:sz w:val="22"/>
          <w:szCs w:val="22"/>
        </w:rPr>
        <w:t xml:space="preserve"> </w:t>
      </w:r>
      <w:r w:rsidRPr="007D67F4">
        <w:rPr>
          <w:rFonts w:ascii="Times New Roman" w:hAnsi="Times New Roman"/>
          <w:sz w:val="22"/>
          <w:szCs w:val="22"/>
        </w:rPr>
        <w:t xml:space="preserve">tidtagaruret </w:t>
      </w:r>
      <w:r w:rsidR="007D67F4">
        <w:rPr>
          <w:rFonts w:ascii="Times New Roman" w:hAnsi="Times New Roman"/>
          <w:sz w:val="22"/>
          <w:szCs w:val="22"/>
        </w:rPr>
        <w:t xml:space="preserve">och sekretariatspärmen </w:t>
      </w:r>
      <w:r w:rsidRPr="007D67F4">
        <w:rPr>
          <w:rFonts w:ascii="Times New Roman" w:hAnsi="Times New Roman"/>
          <w:sz w:val="22"/>
          <w:szCs w:val="22"/>
        </w:rPr>
        <w:t>och lås skåpet</w:t>
      </w:r>
      <w:r w:rsidR="007D67F4">
        <w:rPr>
          <w:rFonts w:ascii="Times New Roman" w:hAnsi="Times New Roman"/>
          <w:sz w:val="22"/>
          <w:szCs w:val="22"/>
        </w:rPr>
        <w:t xml:space="preserve">. </w:t>
      </w:r>
      <w:r w:rsidR="00FF19D2" w:rsidRPr="007D67F4">
        <w:rPr>
          <w:rFonts w:ascii="Times New Roman" w:hAnsi="Times New Roman"/>
          <w:sz w:val="22"/>
          <w:szCs w:val="22"/>
        </w:rPr>
        <w:t>Se till att allt blir låst.</w:t>
      </w:r>
    </w:p>
    <w:p w:rsidR="00FF19D2" w:rsidRPr="007D67F4" w:rsidRDefault="00FF19D2" w:rsidP="0066782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D67F4">
        <w:rPr>
          <w:rFonts w:ascii="Times New Roman" w:hAnsi="Times New Roman"/>
          <w:sz w:val="22"/>
          <w:szCs w:val="22"/>
        </w:rPr>
        <w:t>Hjälp matchvärden att samla upp upplockningsbara sopor i sporthallen. Titta noga under bänkar och i utrymmet för sekretariatet.</w:t>
      </w:r>
    </w:p>
    <w:p w:rsidR="00C14B91" w:rsidRPr="007D67F4" w:rsidRDefault="00C14B91" w:rsidP="00FF19D2">
      <w:pPr>
        <w:ind w:left="720"/>
        <w:rPr>
          <w:rFonts w:ascii="Times New Roman" w:hAnsi="Times New Roman"/>
          <w:sz w:val="22"/>
          <w:szCs w:val="22"/>
        </w:rPr>
      </w:pPr>
    </w:p>
    <w:p w:rsidR="00FF19D2" w:rsidRPr="007D67F4" w:rsidRDefault="00FF19D2" w:rsidP="00FF19D2">
      <w:pPr>
        <w:ind w:left="720"/>
        <w:rPr>
          <w:rFonts w:ascii="Times New Roman" w:hAnsi="Times New Roman"/>
          <w:sz w:val="22"/>
          <w:szCs w:val="22"/>
        </w:rPr>
      </w:pPr>
    </w:p>
    <w:sectPr w:rsidR="00FF19D2" w:rsidRPr="007D67F4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143" w:rsidRDefault="001B5143" w:rsidP="004D64D2">
      <w:r>
        <w:separator/>
      </w:r>
    </w:p>
  </w:endnote>
  <w:endnote w:type="continuationSeparator" w:id="1">
    <w:p w:rsidR="001B5143" w:rsidRDefault="001B5143" w:rsidP="004D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143" w:rsidRDefault="001B5143" w:rsidP="004D64D2">
      <w:r>
        <w:separator/>
      </w:r>
    </w:p>
  </w:footnote>
  <w:footnote w:type="continuationSeparator" w:id="1">
    <w:p w:rsidR="001B5143" w:rsidRDefault="001B5143" w:rsidP="004D6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4D2" w:rsidRPr="00A72385" w:rsidRDefault="00A317EA" w:rsidP="004D64D2">
    <w:pPr>
      <w:pStyle w:val="Sidhuvud"/>
      <w:rPr>
        <w:sz w:val="12"/>
        <w:szCs w:val="12"/>
      </w:rPr>
    </w:pPr>
    <w:r>
      <w:rPr>
        <w:noProof/>
        <w:lang w:val="sv-SE" w:eastAsia="sv-SE"/>
      </w:rPr>
      <w:drawing>
        <wp:inline distT="0" distB="0" distL="0" distR="0">
          <wp:extent cx="867410" cy="760730"/>
          <wp:effectExtent l="19050" t="0" r="8890" b="0"/>
          <wp:docPr id="1" name="Bild 1" descr="BBK logga 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K logga ny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D64D2">
      <w:tab/>
    </w:r>
    <w:r w:rsidR="004D64D2">
      <w:tab/>
    </w:r>
    <w:r w:rsidR="004D64D2">
      <w:rPr>
        <w:sz w:val="12"/>
        <w:szCs w:val="12"/>
      </w:rPr>
      <w:t>201</w:t>
    </w:r>
    <w:r w:rsidR="00A72385">
      <w:rPr>
        <w:sz w:val="12"/>
        <w:szCs w:val="12"/>
      </w:rPr>
      <w:t>8</w:t>
    </w:r>
    <w:r w:rsidR="004D64D2">
      <w:rPr>
        <w:sz w:val="12"/>
        <w:szCs w:val="12"/>
      </w:rPr>
      <w:t>-</w:t>
    </w:r>
    <w:r w:rsidR="007E708B">
      <w:rPr>
        <w:sz w:val="12"/>
        <w:szCs w:val="12"/>
      </w:rPr>
      <w:t>0</w:t>
    </w:r>
    <w:r w:rsidR="00A72385">
      <w:rPr>
        <w:sz w:val="12"/>
        <w:szCs w:val="12"/>
      </w:rPr>
      <w:t>9</w:t>
    </w:r>
    <w:r w:rsidR="004D64D2">
      <w:rPr>
        <w:sz w:val="12"/>
        <w:szCs w:val="12"/>
      </w:rPr>
      <w:t>-</w:t>
    </w:r>
    <w:r w:rsidR="00A72385">
      <w:rPr>
        <w:sz w:val="12"/>
        <w:szCs w:val="12"/>
      </w:rPr>
      <w:t>24</w:t>
    </w:r>
    <w:r w:rsidR="004D64D2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7F5A"/>
    <w:multiLevelType w:val="hybridMultilevel"/>
    <w:tmpl w:val="003075D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1071"/>
    <w:multiLevelType w:val="hybridMultilevel"/>
    <w:tmpl w:val="023E770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D359F0"/>
    <w:multiLevelType w:val="hybridMultilevel"/>
    <w:tmpl w:val="14CACA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E27C1C"/>
    <w:multiLevelType w:val="hybridMultilevel"/>
    <w:tmpl w:val="2A86C11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DC54E1"/>
    <w:multiLevelType w:val="hybridMultilevel"/>
    <w:tmpl w:val="1A24194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67821"/>
    <w:rsid w:val="000557C4"/>
    <w:rsid w:val="000D3D18"/>
    <w:rsid w:val="001B5143"/>
    <w:rsid w:val="001E13AD"/>
    <w:rsid w:val="001F511D"/>
    <w:rsid w:val="00341F8C"/>
    <w:rsid w:val="004D64D2"/>
    <w:rsid w:val="00631EEF"/>
    <w:rsid w:val="00667821"/>
    <w:rsid w:val="007D67F4"/>
    <w:rsid w:val="007E1AB1"/>
    <w:rsid w:val="007E708B"/>
    <w:rsid w:val="0091572F"/>
    <w:rsid w:val="009575BF"/>
    <w:rsid w:val="009B3751"/>
    <w:rsid w:val="009F7EF9"/>
    <w:rsid w:val="00A317EA"/>
    <w:rsid w:val="00A72385"/>
    <w:rsid w:val="00A87775"/>
    <w:rsid w:val="00C06282"/>
    <w:rsid w:val="00C14B91"/>
    <w:rsid w:val="00EE4162"/>
    <w:rsid w:val="00FF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D64D2"/>
    <w:pPr>
      <w:tabs>
        <w:tab w:val="center" w:pos="4536"/>
        <w:tab w:val="right" w:pos="9072"/>
      </w:tabs>
    </w:pPr>
    <w:rPr>
      <w:lang/>
    </w:rPr>
  </w:style>
  <w:style w:type="character" w:customStyle="1" w:styleId="SidhuvudChar">
    <w:name w:val="Sidhuvud Char"/>
    <w:link w:val="Sidhuvud"/>
    <w:uiPriority w:val="99"/>
    <w:rsid w:val="004D64D2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4D64D2"/>
    <w:pPr>
      <w:tabs>
        <w:tab w:val="center" w:pos="4536"/>
        <w:tab w:val="right" w:pos="9072"/>
      </w:tabs>
    </w:pPr>
    <w:rPr>
      <w:lang/>
    </w:rPr>
  </w:style>
  <w:style w:type="character" w:customStyle="1" w:styleId="SidfotChar">
    <w:name w:val="Sidfot Char"/>
    <w:link w:val="Sidfot"/>
    <w:uiPriority w:val="99"/>
    <w:rsid w:val="004D64D2"/>
    <w:rPr>
      <w:rFonts w:ascii="Arial" w:hAnsi="Arial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64D2"/>
    <w:rPr>
      <w:rFonts w:ascii="Tahoma" w:hAnsi="Tahoma"/>
      <w:sz w:val="16"/>
      <w:szCs w:val="16"/>
      <w:lang/>
    </w:rPr>
  </w:style>
  <w:style w:type="character" w:customStyle="1" w:styleId="BallongtextChar">
    <w:name w:val="Ballongtext Char"/>
    <w:link w:val="Ballongtext"/>
    <w:uiPriority w:val="99"/>
    <w:semiHidden/>
    <w:rsid w:val="004D6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Instruktioner för sekretariatet</vt:lpstr>
      <vt:lpstr>Instruktioner för sekretariatet</vt:lpstr>
    </vt:vector>
  </TitlesOfParts>
  <Company>KG Knutsson AB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för sekretariatet</dc:title>
  <dc:creator>Lars Frank</dc:creator>
  <cp:lastModifiedBy>Grandin</cp:lastModifiedBy>
  <cp:revision>2</cp:revision>
  <cp:lastPrinted>2015-11-10T12:34:00Z</cp:lastPrinted>
  <dcterms:created xsi:type="dcterms:W3CDTF">2018-09-24T12:10:00Z</dcterms:created>
  <dcterms:modified xsi:type="dcterms:W3CDTF">2018-09-24T12:10:00Z</dcterms:modified>
</cp:coreProperties>
</file>