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DFD09" w14:textId="2594AF8E" w:rsidR="00A34131" w:rsidRDefault="00A34131">
      <w:r>
        <w:rPr>
          <w:rFonts w:ascii="Arial" w:hAnsi="Arial" w:cs="Arial"/>
          <w:color w:val="222222"/>
        </w:rPr>
        <w:br/>
      </w:r>
      <w:proofErr w:type="spellStart"/>
      <w:r w:rsidRPr="00A34131">
        <w:rPr>
          <w:rFonts w:ascii="Arial" w:hAnsi="Arial" w:cs="Arial"/>
          <w:b/>
          <w:bCs/>
          <w:color w:val="222222"/>
          <w:shd w:val="clear" w:color="auto" w:fill="FFFFFF"/>
        </w:rPr>
        <w:t>Sharkie</w:t>
      </w:r>
      <w:proofErr w:type="spellEnd"/>
      <w:r w:rsidRPr="00A34131">
        <w:rPr>
          <w:rFonts w:ascii="Arial" w:hAnsi="Arial" w:cs="Arial"/>
          <w:b/>
          <w:bCs/>
          <w:color w:val="222222"/>
          <w:shd w:val="clear" w:color="auto" w:fill="FFFFFF"/>
        </w:rPr>
        <w:t xml:space="preserve"> och handbollsplanens magiska linjer</w:t>
      </w:r>
      <w:r w:rsidRPr="00A34131">
        <w:rPr>
          <w:rFonts w:ascii="Arial" w:hAnsi="Arial" w:cs="Arial"/>
          <w:b/>
          <w:bCs/>
          <w:color w:val="222222"/>
          <w:shd w:val="clear" w:color="auto" w:fill="FFFFFF"/>
        </w:rPr>
        <w:tab/>
      </w:r>
      <w:r w:rsidRPr="00A34131">
        <w:rPr>
          <w:rFonts w:ascii="Arial" w:hAnsi="Arial" w:cs="Arial"/>
          <w:b/>
          <w:bCs/>
          <w:color w:val="222222"/>
          <w:shd w:val="clear" w:color="auto" w:fill="FFFFFF"/>
        </w:rPr>
        <w:tab/>
        <w:t>2025-01-18</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Även denna lördag simmade </w:t>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xml:space="preserve"> från sin undervattensgrotta till den stora sporthallen, där han tränade med sina vänner. Men idag var </w:t>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xml:space="preserve"> nyfiken på något nytt.</w:t>
      </w:r>
      <w:r>
        <w:rPr>
          <w:rFonts w:ascii="Arial" w:hAnsi="Arial" w:cs="Arial"/>
          <w:color w:val="222222"/>
        </w:rPr>
        <w:br/>
      </w:r>
      <w:r>
        <w:rPr>
          <w:rFonts w:ascii="Arial" w:hAnsi="Arial" w:cs="Arial"/>
          <w:color w:val="222222"/>
          <w:shd w:val="clear" w:color="auto" w:fill="FFFFFF"/>
        </w:rPr>
        <w:t>“Vad betyder egentligen alla de här linjerna på planen?” frågade han sin tränare.</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Tränaren </w:t>
      </w:r>
      <w:proofErr w:type="spellStart"/>
      <w:r>
        <w:rPr>
          <w:rFonts w:ascii="Arial" w:hAnsi="Arial" w:cs="Arial"/>
          <w:color w:val="222222"/>
          <w:shd w:val="clear" w:color="auto" w:fill="FFFFFF"/>
        </w:rPr>
        <w:t>Lia</w:t>
      </w:r>
      <w:proofErr w:type="spellEnd"/>
      <w:r>
        <w:rPr>
          <w:rFonts w:ascii="Arial" w:hAnsi="Arial" w:cs="Arial"/>
          <w:color w:val="222222"/>
          <w:shd w:val="clear" w:color="auto" w:fill="FFFFFF"/>
        </w:rPr>
        <w:t xml:space="preserve"> log. “Det ska vi ta reda på idag! Men vi gör det med en liten utmaning. Följ efter mig!”</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Träningen började, och tränaren pekade på en tjock linje runt hela planen. “Den här kallas ytterlinjen. Går bollen utanför den, är det dags för inkast. Prova att dribbla utan att kliva över linjen!” </w:t>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xml:space="preserve"> försökte, men han blev så ivrig att han plötsligt snubblade över sina egna fenor och rullade rakt in i en hög med badbollar. </w:t>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xml:space="preserve"> skrattade högt.</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Nästa stopp var cirkeln framför målet. “Det här är målgården. Bara målvakten får vara här inne!” sa tränaren. </w:t>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xml:space="preserve"> testade att kasta bollen mot mål, men hans vän, Målvakten Mira…. gjorde en jätteräddning. Båda blev glada och började dansa.</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Plötsligt upptäckte </w:t>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xml:space="preserve"> en prick på mitten av planen. “Vad är det här för något?” frågade han.</w:t>
      </w:r>
      <w:r>
        <w:rPr>
          <w:rFonts w:ascii="Arial" w:hAnsi="Arial" w:cs="Arial"/>
          <w:color w:val="222222"/>
        </w:rPr>
        <w:br/>
      </w:r>
      <w:r>
        <w:rPr>
          <w:rFonts w:ascii="Arial" w:hAnsi="Arial" w:cs="Arial"/>
          <w:color w:val="222222"/>
          <w:shd w:val="clear" w:color="auto" w:fill="FFFFFF"/>
        </w:rPr>
        <w:t>“Det är mittcirkeln, där matchen startar!” sa tränaren. “Låt oss leka en lek. Alla ska försöka springa runt cirkeln utan att bli tagna av… Hajaräddaren!”</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Lina blev “Hajaräddaren” och började jaga laget runt mittcirkeln. </w:t>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xml:space="preserve"> skrattade så mycket att han knappt kunde andas.</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Men innan träningen var slut pekade tränaren på en liten linje framför målet. “Och det här, </w:t>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är strafflinjen! Om någon blir fälld, får de kasta härifrån.”</w:t>
      </w:r>
      <w:r>
        <w:rPr>
          <w:rFonts w:ascii="Arial" w:hAnsi="Arial" w:cs="Arial"/>
          <w:color w:val="222222"/>
        </w:rPr>
        <w:br/>
      </w:r>
      <w:r>
        <w:rPr>
          <w:rFonts w:ascii="Arial" w:hAnsi="Arial" w:cs="Arial"/>
          <w:color w:val="222222"/>
          <w:shd w:val="clear" w:color="auto" w:fill="FFFFFF"/>
        </w:rPr>
        <w:t xml:space="preserve">“Får jag prova?” frågade </w:t>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xml:space="preserve"> ivrigt.</w:t>
      </w:r>
      <w:r>
        <w:rPr>
          <w:rFonts w:ascii="Arial" w:hAnsi="Arial" w:cs="Arial"/>
          <w:color w:val="222222"/>
        </w:rPr>
        <w:br/>
      </w:r>
      <w:r>
        <w:rPr>
          <w:rFonts w:ascii="Arial" w:hAnsi="Arial" w:cs="Arial"/>
          <w:color w:val="222222"/>
        </w:rPr>
        <w:br/>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xml:space="preserve"> ställde sig på strafflinjen, tog sats och kastade… Men plötsligt ser han att han även tappade en skor när han försökte sätta straffen. Igen skrattade </w:t>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mycket roligt hände honom under denna träning.</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När träningen var slut kände sig </w:t>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xml:space="preserve"> klokare och lyckligare än någonsin. Han visste nu vad linjerna betydde, och träningen hade varit så rolig att han längtade tills nästa gång. “Handboll är bäst!” sa han och simmade hem med ett stort leende.</w:t>
      </w:r>
    </w:p>
    <w:sectPr w:rsidR="00A341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31"/>
    <w:rsid w:val="00A341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F9E1"/>
  <w15:chartTrackingRefBased/>
  <w15:docId w15:val="{33E7EB44-B4E5-46C2-BE78-BA5566583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1730</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Andreasson, Claudia</dc:creator>
  <cp:keywords/>
  <dc:description/>
  <cp:lastModifiedBy>Andreasson, Claudia</cp:lastModifiedBy>
  <cp:revision>1</cp:revision>
  <dcterms:created xsi:type="dcterms:W3CDTF">2025-01-20T20:09:00Z</dcterms:created>
  <dcterms:modified xsi:type="dcterms:W3CDTF">2025-01-20T20:11:00Z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0a657a-da37-4a16-8212-03583872c43a_Enabled">
    <vt:lpwstr>true</vt:lpwstr>
  </property>
  <property fmtid="{D5CDD505-2E9C-101B-9397-08002B2CF9AE}" pid="3" name="MSIP_Label_750a657a-da37-4a16-8212-03583872c43a_SetDate">
    <vt:lpwstr>2025-01-20T20:11:30Z</vt:lpwstr>
  </property>
  <property fmtid="{D5CDD505-2E9C-101B-9397-08002B2CF9AE}" pid="4" name="MSIP_Label_750a657a-da37-4a16-8212-03583872c43a_Method">
    <vt:lpwstr>Standard</vt:lpwstr>
  </property>
  <property fmtid="{D5CDD505-2E9C-101B-9397-08002B2CF9AE}" pid="5" name="MSIP_Label_750a657a-da37-4a16-8212-03583872c43a_Name">
    <vt:lpwstr>Restricted</vt:lpwstr>
  </property>
  <property fmtid="{D5CDD505-2E9C-101B-9397-08002B2CF9AE}" pid="6" name="MSIP_Label_750a657a-da37-4a16-8212-03583872c43a_SiteId">
    <vt:lpwstr>5d0501ba-8bc1-464e-b3ad-9e2c8779c55c</vt:lpwstr>
  </property>
  <property fmtid="{D5CDD505-2E9C-101B-9397-08002B2CF9AE}" pid="7" name="MSIP_Label_750a657a-da37-4a16-8212-03583872c43a_ActionId">
    <vt:lpwstr>6b990887-c33e-446f-b3aa-3c088f817871</vt:lpwstr>
  </property>
  <property fmtid="{D5CDD505-2E9C-101B-9397-08002B2CF9AE}" pid="8" name="MSIP_Label_750a657a-da37-4a16-8212-03583872c43a_ContentBits">
    <vt:lpwstr>0</vt:lpwstr>
  </property>
</Properties>
</file>