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C643" w14:textId="12D63AC2" w:rsidR="00D20623" w:rsidRDefault="00D20623" w:rsidP="00D20623">
      <w:pPr>
        <w:spacing w:after="16" w:line="216" w:lineRule="auto"/>
        <w:ind w:left="10" w:hanging="5"/>
        <w:jc w:val="left"/>
        <w:rPr>
          <w:sz w:val="28"/>
        </w:rPr>
      </w:pPr>
      <w:r>
        <w:rPr>
          <w:sz w:val="28"/>
        </w:rPr>
        <w:t xml:space="preserve">Protokoll från Asmundtorps IF:s årsmöte onsdagen den 11 </w:t>
      </w:r>
      <w:r w:rsidR="00921FAD">
        <w:rPr>
          <w:sz w:val="28"/>
        </w:rPr>
        <w:t>februari</w:t>
      </w:r>
      <w:r>
        <w:rPr>
          <w:sz w:val="28"/>
        </w:rPr>
        <w:t xml:space="preserve"> 2026 </w:t>
      </w:r>
      <w:r w:rsidR="00921FAD">
        <w:rPr>
          <w:sz w:val="28"/>
        </w:rPr>
        <w:t>kl.</w:t>
      </w:r>
      <w:r>
        <w:rPr>
          <w:sz w:val="28"/>
        </w:rPr>
        <w:t xml:space="preserve"> 18.30 i klubbstugan.</w:t>
      </w:r>
    </w:p>
    <w:p w14:paraId="52BC5D9E" w14:textId="77777777" w:rsidR="00D20623" w:rsidRDefault="00D20623"/>
    <w:p w14:paraId="39897072" w14:textId="77777777" w:rsidR="00D20623" w:rsidRDefault="00D20623" w:rsidP="00D20623">
      <w:pPr>
        <w:tabs>
          <w:tab w:val="center" w:pos="4525"/>
        </w:tabs>
        <w:spacing w:after="158"/>
        <w:ind w:firstLine="0"/>
        <w:jc w:val="left"/>
      </w:pPr>
      <w:r>
        <w:t xml:space="preserve">§ 1                    Anna </w:t>
      </w:r>
      <w:proofErr w:type="spellStart"/>
      <w:r>
        <w:t>Rinstham</w:t>
      </w:r>
      <w:proofErr w:type="spellEnd"/>
      <w:r>
        <w:t xml:space="preserve"> öppnade mötet med att hälsa alla hjärtligt välkomna.</w:t>
      </w:r>
    </w:p>
    <w:p w14:paraId="66EBEA60" w14:textId="77777777" w:rsidR="00D20623" w:rsidRDefault="00D20623" w:rsidP="00D20623">
      <w:pPr>
        <w:tabs>
          <w:tab w:val="center" w:pos="4525"/>
        </w:tabs>
        <w:spacing w:after="158"/>
        <w:ind w:left="1275" w:hanging="1275"/>
        <w:jc w:val="left"/>
      </w:pPr>
      <w:r>
        <w:t>§2</w:t>
      </w:r>
      <w:r>
        <w:tab/>
        <w:t>Mötets behöriga utlysande godkändes. Annonsering har skett på AIF:s hemsida och på föreningens Facebook sida.</w:t>
      </w:r>
    </w:p>
    <w:p w14:paraId="5B2BB2E3" w14:textId="77777777" w:rsidR="00D20623" w:rsidRDefault="00D20623" w:rsidP="00D20623">
      <w:pPr>
        <w:spacing w:after="181"/>
      </w:pPr>
      <w:r>
        <w:t>§3                     Dagordningen godkändes</w:t>
      </w:r>
    </w:p>
    <w:p w14:paraId="509A6F1D" w14:textId="77777777" w:rsidR="00D20623" w:rsidRDefault="00D20623" w:rsidP="00D20623">
      <w:pPr>
        <w:spacing w:after="160"/>
      </w:pPr>
      <w:r>
        <w:t xml:space="preserve">§4 </w:t>
      </w:r>
      <w:r>
        <w:tab/>
        <w:t>Ordförande för mötet valdes Fredrik Lindqvist, till sekreterare valdes Sarah Waborn.</w:t>
      </w:r>
    </w:p>
    <w:p w14:paraId="29293E38" w14:textId="77777777" w:rsidR="00D20623" w:rsidRDefault="00D20623" w:rsidP="00D20623">
      <w:pPr>
        <w:spacing w:after="165"/>
      </w:pPr>
      <w:r>
        <w:t xml:space="preserve">§5 </w:t>
      </w:r>
      <w:r>
        <w:tab/>
        <w:t>Till justerare för mötet valdes Maya Waltersson och Linus Ekman.</w:t>
      </w:r>
    </w:p>
    <w:p w14:paraId="43F8C424" w14:textId="1384E513" w:rsidR="00D20623" w:rsidRDefault="00D20623" w:rsidP="008B69E0">
      <w:pPr>
        <w:ind w:left="1304" w:hanging="1303"/>
      </w:pPr>
      <w:r>
        <w:t>§6</w:t>
      </w:r>
      <w:r>
        <w:tab/>
        <w:t>Kassören redovisade balans- och resultaträkning.</w:t>
      </w:r>
      <w:r w:rsidR="008B69E0">
        <w:t xml:space="preserve"> Vi har vänt resultatet från minus till plus. Detta mycket tack vare nya sponsorer samt alla som </w:t>
      </w:r>
      <w:r w:rsidR="00921FAD">
        <w:t>ideellt</w:t>
      </w:r>
      <w:r w:rsidR="008B69E0">
        <w:t xml:space="preserve"> ställt upp och </w:t>
      </w:r>
      <w:r w:rsidR="00921FAD">
        <w:t>anordnat</w:t>
      </w:r>
      <w:r w:rsidR="008B69E0">
        <w:t xml:space="preserve"> </w:t>
      </w:r>
      <w:proofErr w:type="spellStart"/>
      <w:r w:rsidR="008B69E0">
        <w:t>barnloppis</w:t>
      </w:r>
      <w:proofErr w:type="spellEnd"/>
      <w:r w:rsidR="008B69E0">
        <w:t xml:space="preserve"> &amp; juldisco och även uppdraget vi fick som parkeringsvakter under Sofieros Höstljus. Samt darten som haft sammandrag och matcher hemma.</w:t>
      </w:r>
    </w:p>
    <w:p w14:paraId="2F243A53" w14:textId="59D07EE6" w:rsidR="003B30AF" w:rsidRDefault="008B69E0" w:rsidP="003B30AF">
      <w:pPr>
        <w:tabs>
          <w:tab w:val="center" w:pos="3395"/>
        </w:tabs>
        <w:ind w:firstLine="0"/>
        <w:jc w:val="left"/>
      </w:pPr>
      <w:r>
        <w:t>§7</w:t>
      </w:r>
      <w:r w:rsidR="00921FAD">
        <w:tab/>
        <w:t xml:space="preserve"> Revisionsberättelsen</w:t>
      </w:r>
      <w:r w:rsidR="003B30AF">
        <w:t xml:space="preserve"> lästes upp och godkändes. </w:t>
      </w:r>
    </w:p>
    <w:p w14:paraId="25BA0E41" w14:textId="6E5FA840" w:rsidR="003B30AF" w:rsidRDefault="003B30AF" w:rsidP="003B30AF">
      <w:pPr>
        <w:tabs>
          <w:tab w:val="center" w:pos="3395"/>
        </w:tabs>
        <w:ind w:firstLine="0"/>
        <w:jc w:val="left"/>
      </w:pPr>
      <w:r>
        <w:t>§8                      Årsmötet beviljade samtliga i styrelsen ansvarsfrihet för 2025</w:t>
      </w:r>
    </w:p>
    <w:p w14:paraId="2CDC9842" w14:textId="77777777" w:rsidR="003B30AF" w:rsidRDefault="003B30AF" w:rsidP="003B30AF">
      <w:pPr>
        <w:spacing w:after="369"/>
        <w:ind w:left="1307" w:hanging="1295"/>
      </w:pPr>
      <w:r>
        <w:t>§9                      Budgeten presenterades. Vi måste ha en sponsorgrupp.</w:t>
      </w:r>
    </w:p>
    <w:p w14:paraId="582C07D1" w14:textId="1C3AAFBC" w:rsidR="003B30AF" w:rsidRDefault="003B30AF" w:rsidP="003B30AF">
      <w:pPr>
        <w:spacing w:after="369"/>
        <w:ind w:left="1307" w:hanging="1295"/>
      </w:pPr>
      <w:r>
        <w:t>§10</w:t>
      </w:r>
      <w:r>
        <w:tab/>
        <w:t xml:space="preserve"> Inga arvode tas ut för 2026, vilket är enligt föreningens praxis.</w:t>
      </w:r>
    </w:p>
    <w:p w14:paraId="18F68102" w14:textId="277EAE43" w:rsidR="003B30AF" w:rsidRDefault="003B30AF" w:rsidP="003B30AF">
      <w:pPr>
        <w:spacing w:after="369"/>
        <w:ind w:left="1307" w:hanging="1295"/>
      </w:pPr>
      <w:r>
        <w:t>§11</w:t>
      </w:r>
      <w:r>
        <w:tab/>
        <w:t>Årsmötet godkänner att föreningen fortsatt ska vara medlem i Skånes Fotbollsförbund, Svenska Fotbollsförbundet, Svenska Dartförbundet och Riksidrottsförbundet.</w:t>
      </w:r>
    </w:p>
    <w:p w14:paraId="32F56AB6" w14:textId="71CD8E8E" w:rsidR="003B30AF" w:rsidRDefault="003B30AF" w:rsidP="003B30AF">
      <w:pPr>
        <w:spacing w:after="369"/>
        <w:ind w:left="1307" w:hanging="1295"/>
      </w:pPr>
      <w:r>
        <w:t>§12</w:t>
      </w:r>
      <w:r>
        <w:tab/>
      </w:r>
      <w:r w:rsidR="004C7D5C">
        <w:t>Följande val enligt stadgarna beslutades för 2026</w:t>
      </w:r>
    </w:p>
    <w:p w14:paraId="1B2FA276" w14:textId="1C7C0E0C" w:rsidR="004C7D5C" w:rsidRDefault="004C7D5C" w:rsidP="004C7D5C">
      <w:pPr>
        <w:pStyle w:val="Liststycke"/>
        <w:numPr>
          <w:ilvl w:val="0"/>
          <w:numId w:val="2"/>
        </w:numPr>
        <w:spacing w:after="369"/>
      </w:pPr>
      <w:r>
        <w:t xml:space="preserve">Ordförande för </w:t>
      </w:r>
      <w:r w:rsidR="00752B8E">
        <w:t>1år</w:t>
      </w:r>
      <w:r w:rsidR="00752B8E">
        <w:tab/>
      </w:r>
      <w:r w:rsidR="00752B8E">
        <w:tab/>
        <w:t>Sarah Waborn</w:t>
      </w:r>
    </w:p>
    <w:p w14:paraId="6952C7C5" w14:textId="5E33A498" w:rsidR="00752B8E" w:rsidRDefault="00752B8E" w:rsidP="004C7D5C">
      <w:pPr>
        <w:pStyle w:val="Liststycke"/>
        <w:numPr>
          <w:ilvl w:val="0"/>
          <w:numId w:val="2"/>
        </w:numPr>
        <w:spacing w:after="369"/>
      </w:pPr>
      <w:r>
        <w:t>2 Styrelseledamöter för 2 år</w:t>
      </w:r>
      <w:r>
        <w:tab/>
        <w:t xml:space="preserve">Anna </w:t>
      </w:r>
      <w:proofErr w:type="spellStart"/>
      <w:r>
        <w:t>Rinstham</w:t>
      </w:r>
      <w:proofErr w:type="spellEnd"/>
      <w:r>
        <w:t xml:space="preserve"> &amp; Sandra </w:t>
      </w:r>
      <w:proofErr w:type="spellStart"/>
      <w:r>
        <w:t>Hjärteborg</w:t>
      </w:r>
      <w:proofErr w:type="spellEnd"/>
    </w:p>
    <w:p w14:paraId="0AA548F5" w14:textId="5370AA8F" w:rsidR="00752B8E" w:rsidRDefault="00752B8E" w:rsidP="00752B8E">
      <w:pPr>
        <w:pStyle w:val="Liststycke"/>
        <w:numPr>
          <w:ilvl w:val="0"/>
          <w:numId w:val="2"/>
        </w:numPr>
        <w:spacing w:after="448"/>
      </w:pPr>
      <w:r>
        <w:t>Styrelsesuppleanter för 1 år</w:t>
      </w:r>
      <w:r>
        <w:tab/>
        <w:t xml:space="preserve">Johan </w:t>
      </w:r>
      <w:proofErr w:type="spellStart"/>
      <w:r>
        <w:t>Saxne</w:t>
      </w:r>
      <w:proofErr w:type="spellEnd"/>
      <w:r>
        <w:tab/>
      </w:r>
    </w:p>
    <w:p w14:paraId="049E813D" w14:textId="39D73E3A" w:rsidR="00752B8E" w:rsidRDefault="00752B8E" w:rsidP="00752B8E">
      <w:pPr>
        <w:pStyle w:val="Liststycke"/>
        <w:numPr>
          <w:ilvl w:val="0"/>
          <w:numId w:val="2"/>
        </w:numPr>
        <w:spacing w:after="448"/>
      </w:pPr>
      <w:r>
        <w:t>Val av revisor för 1år</w:t>
      </w:r>
      <w:r>
        <w:tab/>
      </w:r>
      <w:r>
        <w:tab/>
        <w:t xml:space="preserve">Johan </w:t>
      </w:r>
      <w:proofErr w:type="spellStart"/>
      <w:r>
        <w:t>Helmvik</w:t>
      </w:r>
      <w:proofErr w:type="spellEnd"/>
      <w:r>
        <w:tab/>
      </w:r>
    </w:p>
    <w:p w14:paraId="1FAD43F7" w14:textId="7CCD00C6" w:rsidR="00752B8E" w:rsidRDefault="00752B8E" w:rsidP="00752B8E">
      <w:pPr>
        <w:pStyle w:val="Liststycke"/>
        <w:numPr>
          <w:ilvl w:val="0"/>
          <w:numId w:val="2"/>
        </w:numPr>
        <w:spacing w:after="448"/>
      </w:pPr>
      <w:r>
        <w:t xml:space="preserve">Val av </w:t>
      </w:r>
      <w:r w:rsidR="00921FAD">
        <w:t>revisorssuppleant</w:t>
      </w:r>
      <w:r>
        <w:t xml:space="preserve"> för 1år</w:t>
      </w:r>
      <w:r>
        <w:tab/>
        <w:t>Casper Alexandersson</w:t>
      </w:r>
      <w:r>
        <w:tab/>
      </w:r>
    </w:p>
    <w:p w14:paraId="64672AD3" w14:textId="3498C17E" w:rsidR="00752B8E" w:rsidRDefault="00752B8E" w:rsidP="00752B8E">
      <w:pPr>
        <w:pStyle w:val="Liststycke"/>
        <w:numPr>
          <w:ilvl w:val="0"/>
          <w:numId w:val="2"/>
        </w:numPr>
        <w:spacing w:after="448"/>
      </w:pPr>
      <w:r>
        <w:t>Ombud till LISA för 1år</w:t>
      </w:r>
      <w:r>
        <w:tab/>
      </w:r>
      <w:r>
        <w:tab/>
        <w:t>Bo Sjöblom</w:t>
      </w:r>
      <w:r>
        <w:tab/>
      </w:r>
    </w:p>
    <w:p w14:paraId="19272B62" w14:textId="5518013F" w:rsidR="00752B8E" w:rsidRDefault="00921FAD" w:rsidP="00752B8E">
      <w:pPr>
        <w:pStyle w:val="Liststycke"/>
        <w:numPr>
          <w:ilvl w:val="0"/>
          <w:numId w:val="2"/>
        </w:numPr>
        <w:spacing w:after="448"/>
      </w:pPr>
      <w:r>
        <w:t>Suppleant</w:t>
      </w:r>
      <w:r w:rsidR="00752B8E">
        <w:t xml:space="preserve"> till LISA 1år</w:t>
      </w:r>
      <w:r w:rsidR="00752B8E">
        <w:tab/>
      </w:r>
      <w:r w:rsidR="00752B8E">
        <w:tab/>
        <w:t>Sarah Waborn</w:t>
      </w:r>
      <w:r w:rsidR="00752B8E">
        <w:tab/>
      </w:r>
    </w:p>
    <w:p w14:paraId="46E3C8D2" w14:textId="1BCE1D7B" w:rsidR="008B69E0" w:rsidRDefault="00FD692E" w:rsidP="00FD692E">
      <w:pPr>
        <w:pStyle w:val="Liststycke"/>
        <w:spacing w:after="448"/>
        <w:ind w:left="1304" w:firstLine="0"/>
      </w:pPr>
      <w:r>
        <w:t xml:space="preserve">H-   </w:t>
      </w:r>
      <w:r w:rsidR="00752B8E">
        <w:t>2 ombud till Valberedningen för 1år</w:t>
      </w:r>
      <w:r w:rsidR="00752B8E">
        <w:tab/>
        <w:t>Linus Ekman &amp; Pia Andersso</w:t>
      </w:r>
      <w:r>
        <w:t>n</w:t>
      </w:r>
    </w:p>
    <w:p w14:paraId="3AB432A6" w14:textId="56A00883" w:rsidR="00FD692E" w:rsidRDefault="00FD692E" w:rsidP="00FD692E">
      <w:pPr>
        <w:spacing w:after="448"/>
      </w:pPr>
      <w:r>
        <w:t xml:space="preserve">§13 </w:t>
      </w:r>
      <w:r>
        <w:tab/>
        <w:t>Följande övriga val beslutades för 2026</w:t>
      </w:r>
    </w:p>
    <w:p w14:paraId="69DFA2F3" w14:textId="74FAB0FC" w:rsidR="00FD692E" w:rsidRDefault="00FD692E" w:rsidP="00FD692E">
      <w:pPr>
        <w:pStyle w:val="Liststycke"/>
        <w:numPr>
          <w:ilvl w:val="0"/>
          <w:numId w:val="4"/>
        </w:numPr>
        <w:spacing w:after="448"/>
      </w:pPr>
      <w:r>
        <w:t>Representant till Skånes FF</w:t>
      </w:r>
      <w:r>
        <w:tab/>
      </w:r>
      <w:r>
        <w:tab/>
        <w:t xml:space="preserve">Fredrik </w:t>
      </w:r>
      <w:proofErr w:type="spellStart"/>
      <w:r>
        <w:t>Lindqkvist</w:t>
      </w:r>
      <w:proofErr w:type="spellEnd"/>
    </w:p>
    <w:p w14:paraId="56164561" w14:textId="5FF9A9CA" w:rsidR="00FD692E" w:rsidRDefault="00FD692E" w:rsidP="00FD692E">
      <w:pPr>
        <w:pStyle w:val="Liststycke"/>
        <w:numPr>
          <w:ilvl w:val="0"/>
          <w:numId w:val="4"/>
        </w:numPr>
        <w:spacing w:after="448"/>
      </w:pPr>
      <w:r>
        <w:t xml:space="preserve">Representant till </w:t>
      </w:r>
      <w:r w:rsidR="00921FAD">
        <w:t>skånska</w:t>
      </w:r>
      <w:r>
        <w:t xml:space="preserve"> dartförbundet</w:t>
      </w:r>
      <w:r>
        <w:tab/>
      </w:r>
      <w:r>
        <w:tab/>
      </w:r>
      <w:proofErr w:type="spellStart"/>
      <w:r>
        <w:t>Sibyl</w:t>
      </w:r>
      <w:proofErr w:type="spellEnd"/>
      <w:r>
        <w:t xml:space="preserve"> Lindgren</w:t>
      </w:r>
    </w:p>
    <w:p w14:paraId="48B84662" w14:textId="77777777" w:rsidR="00733039" w:rsidRDefault="00733039" w:rsidP="00FD692E">
      <w:pPr>
        <w:spacing w:after="66"/>
        <w:ind w:left="13" w:right="802" w:firstLine="0"/>
      </w:pPr>
    </w:p>
    <w:p w14:paraId="6ABFE57A" w14:textId="77777777" w:rsidR="00733039" w:rsidRDefault="00733039" w:rsidP="00FD692E">
      <w:pPr>
        <w:spacing w:after="66"/>
        <w:ind w:left="13" w:right="802" w:firstLine="0"/>
      </w:pPr>
    </w:p>
    <w:p w14:paraId="3682E0DC" w14:textId="77777777" w:rsidR="00733039" w:rsidRDefault="00733039" w:rsidP="00FD692E">
      <w:pPr>
        <w:spacing w:after="66"/>
        <w:ind w:left="13" w:right="802" w:firstLine="0"/>
      </w:pPr>
    </w:p>
    <w:p w14:paraId="1D33F6A1" w14:textId="7A7A079C" w:rsidR="00FD692E" w:rsidRDefault="00FD692E" w:rsidP="00FD692E">
      <w:pPr>
        <w:spacing w:after="66"/>
        <w:ind w:left="13" w:right="802" w:firstLine="0"/>
      </w:pPr>
      <w:r>
        <w:lastRenderedPageBreak/>
        <w:t>§14</w:t>
      </w:r>
      <w:r>
        <w:tab/>
        <w:t>Årsmötet fastställde 202</w:t>
      </w:r>
      <w:r w:rsidR="007C20B3">
        <w:t>7</w:t>
      </w:r>
      <w:r>
        <w:t xml:space="preserve"> års medlemsavgifter enligt följande:</w:t>
      </w:r>
    </w:p>
    <w:p w14:paraId="44E64D55" w14:textId="33D0C92B" w:rsidR="00733039" w:rsidRDefault="007C20B3" w:rsidP="00733039">
      <w:pPr>
        <w:spacing w:after="167"/>
        <w:ind w:left="1313" w:hanging="1301"/>
      </w:pPr>
      <w:r>
        <w:tab/>
      </w:r>
      <w:r w:rsidR="00733039">
        <w:t>Medlem betalar en årlig medlemsavgift samt där applicerbart en träningsavgift för den verksamhet man utövar.</w:t>
      </w:r>
    </w:p>
    <w:p w14:paraId="523186E0" w14:textId="77777777" w:rsidR="00733039" w:rsidRDefault="00733039" w:rsidP="00733039">
      <w:pPr>
        <w:ind w:left="1317"/>
      </w:pPr>
      <w:r>
        <w:t>Medlemsavgiften för alla medlemmar är 300kr/år</w:t>
      </w:r>
    </w:p>
    <w:p w14:paraId="511026C6" w14:textId="6BC25554" w:rsidR="00733039" w:rsidRDefault="00733039" w:rsidP="00733039">
      <w:pPr>
        <w:ind w:left="1301"/>
      </w:pPr>
      <w:r>
        <w:t>Träningsavgift fotboll:</w:t>
      </w:r>
    </w:p>
    <w:p w14:paraId="063D1BE3" w14:textId="26E77091" w:rsidR="007C20B3" w:rsidRDefault="00921FAD" w:rsidP="00733039">
      <w:pPr>
        <w:spacing w:after="66"/>
        <w:ind w:left="13" w:right="802" w:firstLine="1288"/>
      </w:pPr>
      <w:r>
        <w:t>0–7</w:t>
      </w:r>
      <w:r w:rsidR="00733039">
        <w:t xml:space="preserve"> år 200kr/år</w:t>
      </w:r>
    </w:p>
    <w:p w14:paraId="5DACC777" w14:textId="43063F55" w:rsidR="00733039" w:rsidRDefault="00733039" w:rsidP="00733039">
      <w:pPr>
        <w:ind w:left="13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4F4F95" wp14:editId="547551D2">
                <wp:simplePos x="0" y="0"/>
                <wp:positionH relativeFrom="page">
                  <wp:posOffset>144527</wp:posOffset>
                </wp:positionH>
                <wp:positionV relativeFrom="page">
                  <wp:posOffset>10680348</wp:posOffset>
                </wp:positionV>
                <wp:extent cx="2539538" cy="6879"/>
                <wp:effectExtent l="0" t="0" r="0" b="0"/>
                <wp:wrapTopAndBottom/>
                <wp:docPr id="6976" name="Group 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538" cy="6879"/>
                          <a:chOff x="0" y="0"/>
                          <a:chExt cx="2539538" cy="6879"/>
                        </a:xfrm>
                      </wpg:grpSpPr>
                      <wps:wsp>
                        <wps:cNvPr id="6975" name="Shape 6975"/>
                        <wps:cNvSpPr/>
                        <wps:spPr>
                          <a:xfrm>
                            <a:off x="0" y="0"/>
                            <a:ext cx="2539538" cy="6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538" h="6879">
                                <a:moveTo>
                                  <a:pt x="0" y="3439"/>
                                </a:moveTo>
                                <a:lnTo>
                                  <a:pt x="2539538" y="3439"/>
                                </a:lnTo>
                              </a:path>
                            </a:pathLst>
                          </a:custGeom>
                          <a:ln w="687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A4A71" id="Group 6976" o:spid="_x0000_s1026" style="position:absolute;margin-left:11.4pt;margin-top:840.95pt;width:199.95pt;height:.55pt;z-index:251660288;mso-position-horizontal-relative:page;mso-position-vertical-relative:page" coordsize="2539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lgRwIAAKEFAAAOAAAAZHJzL2Uyb0RvYy54bWykVE1v2zAMvQ/YfxB8X+wkS9sYSXpYt1yG&#10;rVi7H6DIki1AX5CUOPn3o2jHcVOgA1ofbMoiqfceKa7uj1qRA/dBWrPOppMiI9wwW0lTr7O/zz++&#10;3GUkRGoqqqzh6+zEQ3a/+fxp1bqSz2xjVcU9gSQmlK1bZ02MrszzwBquaZhYxw1sCus1jbD0dV55&#10;2kJ2rfJZUdzkrfWV85bxEODvQ7eZbTC/EJzF30IEHolaZ4At4tvje5fe+WZFy9pT10jWw6DvQKGp&#10;NHDokOqBRkr2Xr5KpSXzNlgRJ8zq3AohGUcOwGZaXLHZert3yKUu29oNMoG0Vzq9Oy37ddh69+Qe&#10;PSjRuhq0wFXichRepy+gJEeU7DRIxo+RMPg5W8yXizkUmcHezd3tslOUNSD7qyDWfH8rLD8fmb8A&#10;0jpojXBhHz7G/qmhjqOooQT2j57ICqAvbxcZMVRDj6IHwT8oCvoNEoUygFof0mcgSku2D3HLLepM&#10;Dz9D7BqyOlu0OVvsaM6mh7Z+s6EdjSkugUwmaUeFavo6pU1tD/zZolu8VGv+dY5lBJgXB2XGjkPZ&#10;oeoj984J4tKpm1VvIBKwx1yVSaCwYQijcPGFohFvkJYRJoKSGsZJkZ7UURCtDHxSL3TyoxVPiif0&#10;yvzhAuoIDTnFJMHXu2/KkwNN9/5lGnBNMUIqNUQV/4nqnVMcx6lyHcn6A7vRAhcUhs15wAD4IQhP&#10;tiYO8QbGIjIcEUrmzlYnvJTIGfof2eMcQDn6mZUGzXiNXpfJuvkHAAD//wMAUEsDBBQABgAIAAAA&#10;IQBbnHBi4QAAAAwBAAAPAAAAZHJzL2Rvd25yZXYueG1sTI9NT8JAEIbvJv6HzZh4k22LItZuCSHq&#10;iZAIJoTb0B3ahu5u013a8u8dvejx/cg7z2SL0TSip87XziqIJxEIsoXTtS0VfO3eH+YgfECrsXGW&#10;FFzJwyK/vckw1W6wn9RvQyl4xPoUFVQhtKmUvqjIoJ+4lixnJ9cZDCy7UuoOBx43jUyiaCYN1pYv&#10;VNjSqqLivL0YBR8DDstp/Navz6fV9bB72uzXMSl1fzcuX0EEGsNfGX7wGR1yZjq6i9VeNAqShMkD&#10;+7N5/AKCG49J8gzi+GtNI5B5Jv8/kX8DAAD//wMAUEsBAi0AFAAGAAgAAAAhALaDOJL+AAAA4QEA&#10;ABMAAAAAAAAAAAAAAAAAAAAAAFtDb250ZW50X1R5cGVzXS54bWxQSwECLQAUAAYACAAAACEAOP0h&#10;/9YAAACUAQAACwAAAAAAAAAAAAAAAAAvAQAAX3JlbHMvLnJlbHNQSwECLQAUAAYACAAAACEAhFo5&#10;YEcCAAChBQAADgAAAAAAAAAAAAAAAAAuAgAAZHJzL2Uyb0RvYy54bWxQSwECLQAUAAYACAAAACEA&#10;W5xwYuEAAAAMAQAADwAAAAAAAAAAAAAAAAChBAAAZHJzL2Rvd25yZXYueG1sUEsFBgAAAAAEAAQA&#10;8wAAAK8FAAAAAA==&#10;">
                <v:shape id="Shape 6975" o:spid="_x0000_s1027" style="position:absolute;width:25395;height:68;visibility:visible;mso-wrap-style:square;v-text-anchor:top" coordsize="2539538,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4eYxwAAAN0AAAAPAAAAZHJzL2Rvd25yZXYueG1sRI/dasJA&#10;FITvC77DcgrelGZXadM2zSr+FcQ7rQ9wzJ4mwezZkF019endQsHLYWa+YfJpbxtxps7XjjWMEgWC&#10;uHCm5lLD/vvr+R2ED8gGG8ek4Zc8TCeDhxwz4y68pfMulCJC2GeooQqhzaT0RUUWfeJa4uj9uM5i&#10;iLIrpenwEuG2kWOlUmmx5rhQYUuLiorj7mQ1HF42x8Ktnq64UqfleLOf80HNtR4+9rNPEIH6cA//&#10;t9dGQ/rx9gp/b+ITkJMbAAAA//8DAFBLAQItABQABgAIAAAAIQDb4fbL7gAAAIUBAAATAAAAAAAA&#10;AAAAAAAAAAAAAABbQ29udGVudF9UeXBlc10ueG1sUEsBAi0AFAAGAAgAAAAhAFr0LFu/AAAAFQEA&#10;AAsAAAAAAAAAAAAAAAAAHwEAAF9yZWxzLy5yZWxzUEsBAi0AFAAGAAgAAAAhAGD3h5jHAAAA3QAA&#10;AA8AAAAAAAAAAAAAAAAABwIAAGRycy9kb3ducmV2LnhtbFBLBQYAAAAAAwADALcAAAD7AgAAAAA=&#10;" path="m,3439r2539538,e" filled="f" strokeweight=".19108mm">
                  <v:stroke miterlimit="1" joinstyle="miter"/>
                  <v:path arrowok="t" textboxrect="0,0,2539538,6879"/>
                </v:shape>
                <w10:wrap type="topAndBottom" anchorx="page" anchory="page"/>
              </v:group>
            </w:pict>
          </mc:Fallback>
        </mc:AlternateContent>
      </w:r>
      <w:r w:rsidR="00921FAD">
        <w:t>8–12</w:t>
      </w:r>
      <w:r>
        <w:t xml:space="preserve"> år 700kr/år</w:t>
      </w:r>
    </w:p>
    <w:p w14:paraId="486CFC8B" w14:textId="78E984C1" w:rsidR="00733039" w:rsidRDefault="00921FAD" w:rsidP="00733039">
      <w:pPr>
        <w:ind w:left="1328"/>
      </w:pPr>
      <w:r>
        <w:t>13–19</w:t>
      </w:r>
      <w:r w:rsidR="00733039">
        <w:t xml:space="preserve"> år 900 kr/år</w:t>
      </w:r>
    </w:p>
    <w:p w14:paraId="182131F2" w14:textId="77777777" w:rsidR="00733039" w:rsidRDefault="00733039" w:rsidP="00733039">
      <w:pPr>
        <w:ind w:left="1317"/>
      </w:pPr>
      <w:r>
        <w:t>20 år — 1700 kr/år (20 år samt yngre som spelar i seniorlagen)</w:t>
      </w:r>
    </w:p>
    <w:p w14:paraId="4C85D566" w14:textId="77777777" w:rsidR="00733039" w:rsidRDefault="00733039" w:rsidP="00733039">
      <w:pPr>
        <w:spacing w:after="361"/>
        <w:ind w:left="1311"/>
      </w:pPr>
      <w:r>
        <w:t>Stödsupporter, styrelse, tränare, boulemedlemmar betalar den årliga medlemsavgiften.</w:t>
      </w:r>
    </w:p>
    <w:p w14:paraId="71D28881" w14:textId="464B3948" w:rsidR="00FD692E" w:rsidRDefault="00733039" w:rsidP="00FD692E">
      <w:pPr>
        <w:spacing w:after="448"/>
      </w:pPr>
      <w:r>
        <w:t xml:space="preserve">§15 </w:t>
      </w:r>
      <w:r>
        <w:tab/>
        <w:t>Det har inte kommit in några motioner från medlemmarna.</w:t>
      </w:r>
    </w:p>
    <w:p w14:paraId="35EF2282" w14:textId="1892BC34" w:rsidR="00733039" w:rsidRDefault="00733039" w:rsidP="00FD692E">
      <w:pPr>
        <w:spacing w:after="448"/>
      </w:pPr>
      <w:r>
        <w:t>§16</w:t>
      </w:r>
      <w:r>
        <w:tab/>
        <w:t xml:space="preserve">Övrigt: Styrelsen fortsätter att arbeta med att få ihop en sponsorgrupp. </w:t>
      </w:r>
    </w:p>
    <w:p w14:paraId="6EC79B09" w14:textId="520CD28E" w:rsidR="00733039" w:rsidRDefault="00733039" w:rsidP="00733039">
      <w:pPr>
        <w:tabs>
          <w:tab w:val="center" w:pos="4289"/>
        </w:tabs>
        <w:ind w:firstLine="0"/>
        <w:jc w:val="left"/>
      </w:pPr>
      <w:r>
        <w:t>§17                    Fredrik Lindqvist tackade för förtroendet och avslutade mötet.</w:t>
      </w:r>
    </w:p>
    <w:p w14:paraId="1BEAFF16" w14:textId="77777777" w:rsidR="00733039" w:rsidRDefault="00733039" w:rsidP="00733039">
      <w:pPr>
        <w:tabs>
          <w:tab w:val="center" w:pos="4289"/>
        </w:tabs>
        <w:ind w:firstLine="0"/>
        <w:jc w:val="left"/>
      </w:pPr>
    </w:p>
    <w:p w14:paraId="7D146A2A" w14:textId="77777777" w:rsidR="00733039" w:rsidRDefault="00733039" w:rsidP="00733039">
      <w:pPr>
        <w:tabs>
          <w:tab w:val="center" w:pos="4289"/>
        </w:tabs>
        <w:ind w:firstLine="0"/>
        <w:jc w:val="left"/>
      </w:pPr>
    </w:p>
    <w:p w14:paraId="2A80A5B8" w14:textId="77777777" w:rsidR="00733039" w:rsidRDefault="00733039" w:rsidP="00733039">
      <w:pPr>
        <w:tabs>
          <w:tab w:val="center" w:pos="4289"/>
        </w:tabs>
        <w:ind w:firstLine="0"/>
        <w:jc w:val="left"/>
      </w:pPr>
    </w:p>
    <w:p w14:paraId="7E185A72" w14:textId="5161FB6D" w:rsidR="00733039" w:rsidRDefault="00733039" w:rsidP="00733039">
      <w:pPr>
        <w:spacing w:after="448"/>
        <w:jc w:val="left"/>
      </w:pPr>
    </w:p>
    <w:sectPr w:rsidR="0073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112"/>
    <w:multiLevelType w:val="hybridMultilevel"/>
    <w:tmpl w:val="2B4666EA"/>
    <w:lvl w:ilvl="0" w:tplc="841CC0AC">
      <w:start w:val="511"/>
      <w:numFmt w:val="decimal"/>
      <w:lvlText w:val="%1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62F8DE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CCD4A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82432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18CBB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50002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BCBFB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FC58E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6178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32162A"/>
    <w:multiLevelType w:val="hybridMultilevel"/>
    <w:tmpl w:val="509830C4"/>
    <w:lvl w:ilvl="0" w:tplc="42E6F958">
      <w:start w:val="1"/>
      <w:numFmt w:val="upperLetter"/>
      <w:lvlText w:val="%1-"/>
      <w:lvlJc w:val="left"/>
      <w:pPr>
        <w:ind w:left="166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6" w:hanging="360"/>
      </w:pPr>
    </w:lvl>
    <w:lvl w:ilvl="2" w:tplc="041D001B" w:tentative="1">
      <w:start w:val="1"/>
      <w:numFmt w:val="lowerRoman"/>
      <w:lvlText w:val="%3."/>
      <w:lvlJc w:val="right"/>
      <w:pPr>
        <w:ind w:left="3106" w:hanging="180"/>
      </w:pPr>
    </w:lvl>
    <w:lvl w:ilvl="3" w:tplc="041D000F" w:tentative="1">
      <w:start w:val="1"/>
      <w:numFmt w:val="decimal"/>
      <w:lvlText w:val="%4."/>
      <w:lvlJc w:val="left"/>
      <w:pPr>
        <w:ind w:left="3826" w:hanging="360"/>
      </w:pPr>
    </w:lvl>
    <w:lvl w:ilvl="4" w:tplc="041D0019" w:tentative="1">
      <w:start w:val="1"/>
      <w:numFmt w:val="lowerLetter"/>
      <w:lvlText w:val="%5."/>
      <w:lvlJc w:val="left"/>
      <w:pPr>
        <w:ind w:left="4546" w:hanging="360"/>
      </w:pPr>
    </w:lvl>
    <w:lvl w:ilvl="5" w:tplc="041D001B" w:tentative="1">
      <w:start w:val="1"/>
      <w:numFmt w:val="lowerRoman"/>
      <w:lvlText w:val="%6."/>
      <w:lvlJc w:val="right"/>
      <w:pPr>
        <w:ind w:left="5266" w:hanging="180"/>
      </w:pPr>
    </w:lvl>
    <w:lvl w:ilvl="6" w:tplc="041D000F" w:tentative="1">
      <w:start w:val="1"/>
      <w:numFmt w:val="decimal"/>
      <w:lvlText w:val="%7."/>
      <w:lvlJc w:val="left"/>
      <w:pPr>
        <w:ind w:left="5986" w:hanging="360"/>
      </w:pPr>
    </w:lvl>
    <w:lvl w:ilvl="7" w:tplc="041D0019" w:tentative="1">
      <w:start w:val="1"/>
      <w:numFmt w:val="lowerLetter"/>
      <w:lvlText w:val="%8."/>
      <w:lvlJc w:val="left"/>
      <w:pPr>
        <w:ind w:left="6706" w:hanging="360"/>
      </w:pPr>
    </w:lvl>
    <w:lvl w:ilvl="8" w:tplc="041D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2" w15:restartNumberingAfterBreak="0">
    <w:nsid w:val="639929E7"/>
    <w:multiLevelType w:val="hybridMultilevel"/>
    <w:tmpl w:val="8F02A5AE"/>
    <w:lvl w:ilvl="0" w:tplc="8930657A">
      <w:start w:val="1"/>
      <w:numFmt w:val="lowerLetter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8CE22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4F7E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6F38E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4D4F2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A411A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28C3A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EB53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8837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7C3D54"/>
    <w:multiLevelType w:val="hybridMultilevel"/>
    <w:tmpl w:val="FB66043A"/>
    <w:lvl w:ilvl="0" w:tplc="BD563AB8">
      <w:start w:val="1"/>
      <w:numFmt w:val="upperLetter"/>
      <w:lvlText w:val="%1-"/>
      <w:lvlJc w:val="left"/>
      <w:pPr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ind w:left="7422" w:hanging="180"/>
      </w:pPr>
    </w:lvl>
  </w:abstractNum>
  <w:num w:numId="1" w16cid:durableId="947854729">
    <w:abstractNumId w:val="0"/>
  </w:num>
  <w:num w:numId="2" w16cid:durableId="1821193888">
    <w:abstractNumId w:val="3"/>
  </w:num>
  <w:num w:numId="3" w16cid:durableId="153955455">
    <w:abstractNumId w:val="2"/>
  </w:num>
  <w:num w:numId="4" w16cid:durableId="164647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3"/>
    <w:rsid w:val="0017413B"/>
    <w:rsid w:val="001958A4"/>
    <w:rsid w:val="001D71C2"/>
    <w:rsid w:val="003B30AF"/>
    <w:rsid w:val="004C7D5C"/>
    <w:rsid w:val="00733039"/>
    <w:rsid w:val="00752B8E"/>
    <w:rsid w:val="007C20B3"/>
    <w:rsid w:val="008B69E0"/>
    <w:rsid w:val="00921FAD"/>
    <w:rsid w:val="00D20623"/>
    <w:rsid w:val="00EF17C9"/>
    <w:rsid w:val="00F3261E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35A4"/>
  <w15:chartTrackingRefBased/>
  <w15:docId w15:val="{4420D486-CDD8-4D3D-BAAE-915CE85E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23"/>
    <w:pPr>
      <w:spacing w:after="3" w:line="262" w:lineRule="auto"/>
      <w:ind w:firstLine="1"/>
      <w:jc w:val="both"/>
    </w:pPr>
    <w:rPr>
      <w:rFonts w:ascii="Calibri" w:eastAsia="Calibri" w:hAnsi="Calibri" w:cs="Calibri"/>
      <w:color w:val="000000"/>
      <w:sz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0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0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0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0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0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0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0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0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0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0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0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0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06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06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06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06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06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06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0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0623"/>
    <w:pPr>
      <w:numPr>
        <w:ilvl w:val="1"/>
      </w:numPr>
      <w:ind w:firstLine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0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0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06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06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06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0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06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0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Waborn</dc:creator>
  <cp:keywords/>
  <dc:description/>
  <cp:lastModifiedBy>Sarah Waborn</cp:lastModifiedBy>
  <cp:revision>3</cp:revision>
  <dcterms:created xsi:type="dcterms:W3CDTF">2026-02-12T12:33:00Z</dcterms:created>
  <dcterms:modified xsi:type="dcterms:W3CDTF">2026-02-28T13:21:00Z</dcterms:modified>
</cp:coreProperties>
</file>