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18A7" w14:textId="77777777" w:rsidR="000F0833" w:rsidRPr="00C57B7A" w:rsidRDefault="000F0833" w:rsidP="000F0833">
      <w:pPr>
        <w:pStyle w:val="Normalwebb"/>
        <w:rPr>
          <w:b/>
          <w:bCs/>
          <w:color w:val="000000"/>
          <w:sz w:val="27"/>
          <w:szCs w:val="27"/>
        </w:rPr>
      </w:pPr>
      <w:r w:rsidRPr="00C57B7A">
        <w:rPr>
          <w:b/>
          <w:bCs/>
          <w:color w:val="000000"/>
          <w:sz w:val="27"/>
          <w:szCs w:val="27"/>
        </w:rPr>
        <w:t xml:space="preserve">Ungdomssektionsmöte 20260127 </w:t>
      </w:r>
    </w:p>
    <w:p w14:paraId="435E72D6" w14:textId="177ED6BF" w:rsidR="000F0833" w:rsidRDefault="000F0833" w:rsidP="000F0833">
      <w:pPr>
        <w:pStyle w:val="Normalwebb"/>
        <w:rPr>
          <w:color w:val="000000"/>
          <w:sz w:val="27"/>
          <w:szCs w:val="27"/>
        </w:rPr>
      </w:pPr>
      <w:r w:rsidRPr="00C57B7A">
        <w:rPr>
          <w:b/>
          <w:bCs/>
          <w:color w:val="000000"/>
          <w:sz w:val="27"/>
          <w:szCs w:val="27"/>
        </w:rPr>
        <w:t>Närvarande</w:t>
      </w:r>
      <w:r>
        <w:rPr>
          <w:color w:val="000000"/>
          <w:sz w:val="27"/>
          <w:szCs w:val="27"/>
        </w:rPr>
        <w:t xml:space="preserve">: Jessica </w:t>
      </w:r>
      <w:proofErr w:type="spellStart"/>
      <w:r>
        <w:rPr>
          <w:color w:val="000000"/>
          <w:sz w:val="27"/>
          <w:szCs w:val="27"/>
        </w:rPr>
        <w:t>Hörlenius</w:t>
      </w:r>
      <w:proofErr w:type="spellEnd"/>
      <w:r>
        <w:rPr>
          <w:color w:val="000000"/>
          <w:sz w:val="27"/>
          <w:szCs w:val="27"/>
        </w:rPr>
        <w:t xml:space="preserve">, Martin Fransson, Tina Arvåsen, Janette Tensén, Johan Råsberg, Johan Löfqvist Seriespel Anmälan för seriespel </w:t>
      </w:r>
      <w:proofErr w:type="gramStart"/>
      <w:r>
        <w:rPr>
          <w:color w:val="000000"/>
          <w:sz w:val="27"/>
          <w:szCs w:val="27"/>
        </w:rPr>
        <w:t>10-12</w:t>
      </w:r>
      <w:proofErr w:type="gramEnd"/>
      <w:r>
        <w:rPr>
          <w:color w:val="000000"/>
          <w:sz w:val="27"/>
          <w:szCs w:val="27"/>
        </w:rPr>
        <w:t xml:space="preserve"> år öppnar preliminärt 2 februari. Sista anmälningsdag är förlängt till 25 februari. För de äldre lagen är anmälan redan klart.</w:t>
      </w:r>
    </w:p>
    <w:p w14:paraId="3E037092" w14:textId="77777777" w:rsidR="00C57B7A" w:rsidRPr="00C57B7A" w:rsidRDefault="000F0833" w:rsidP="00C57B7A">
      <w:pPr>
        <w:pStyle w:val="Normalweb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C57B7A">
        <w:rPr>
          <w:b/>
          <w:bCs/>
          <w:color w:val="000000"/>
          <w:sz w:val="27"/>
          <w:szCs w:val="27"/>
        </w:rPr>
        <w:t xml:space="preserve">Försäljning </w:t>
      </w:r>
    </w:p>
    <w:p w14:paraId="1968665E" w14:textId="4E08ADE1" w:rsidR="000F0833" w:rsidRDefault="000F0833" w:rsidP="00C57B7A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En toapapper försäljning kommer att ske i mitten av februari. Försäljningar </w:t>
      </w:r>
      <w:r>
        <w:rPr>
          <w:color w:val="000000"/>
          <w:sz w:val="27"/>
          <w:szCs w:val="27"/>
        </w:rPr>
        <w:t>enligt årshjulet</w:t>
      </w:r>
      <w:r>
        <w:rPr>
          <w:color w:val="000000"/>
          <w:sz w:val="27"/>
          <w:szCs w:val="27"/>
        </w:rPr>
        <w:t>.</w:t>
      </w:r>
    </w:p>
    <w:p w14:paraId="5A88EA79" w14:textId="77777777" w:rsidR="00C57B7A" w:rsidRDefault="00C57B7A" w:rsidP="00C57B7A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</w:p>
    <w:p w14:paraId="7A6F29FF" w14:textId="77777777" w:rsidR="00EA5C7E" w:rsidRPr="00EA5C7E" w:rsidRDefault="000F0833" w:rsidP="00EA5C7E">
      <w:pPr>
        <w:pStyle w:val="Normalweb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EA5C7E">
        <w:rPr>
          <w:b/>
          <w:bCs/>
          <w:color w:val="000000"/>
          <w:sz w:val="27"/>
          <w:szCs w:val="27"/>
        </w:rPr>
        <w:t xml:space="preserve">Material </w:t>
      </w:r>
    </w:p>
    <w:p w14:paraId="552BE9D5" w14:textId="65E0C194" w:rsidR="000F0833" w:rsidRDefault="000F0833" w:rsidP="00EA5C7E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Inventering kommer att göras för att se om behovet finns att komplettera material. Bollar, västar och koner.</w:t>
      </w:r>
    </w:p>
    <w:p w14:paraId="1C3BB824" w14:textId="77777777" w:rsidR="00EA5C7E" w:rsidRDefault="00EA5C7E" w:rsidP="00EA5C7E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</w:p>
    <w:p w14:paraId="5AFB1431" w14:textId="77777777" w:rsidR="00EA5C7E" w:rsidRDefault="000F0833" w:rsidP="00EA5C7E">
      <w:pPr>
        <w:pStyle w:val="Normalweb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EA5C7E">
        <w:rPr>
          <w:b/>
          <w:bCs/>
          <w:color w:val="000000"/>
          <w:sz w:val="27"/>
          <w:szCs w:val="27"/>
        </w:rPr>
        <w:t>Sjukvårdsmaterial</w:t>
      </w:r>
    </w:p>
    <w:p w14:paraId="10B66760" w14:textId="3FE8A47D" w:rsidR="000F0833" w:rsidRDefault="000F0833" w:rsidP="00EA5C7E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Janette igenom inför säsongen.</w:t>
      </w:r>
    </w:p>
    <w:p w14:paraId="27D63355" w14:textId="77777777" w:rsidR="00C57B7A" w:rsidRDefault="00C57B7A" w:rsidP="00EA5C7E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</w:p>
    <w:p w14:paraId="321FA9E9" w14:textId="328ECA14" w:rsidR="00C57B7A" w:rsidRPr="00C57B7A" w:rsidRDefault="00C57B7A" w:rsidP="00C57B7A">
      <w:pPr>
        <w:pStyle w:val="Normalweb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C57B7A">
        <w:rPr>
          <w:b/>
          <w:bCs/>
          <w:color w:val="000000"/>
          <w:sz w:val="27"/>
          <w:szCs w:val="27"/>
        </w:rPr>
        <w:t>Matchstrumpor</w:t>
      </w:r>
    </w:p>
    <w:p w14:paraId="40A87CEE" w14:textId="53A1C9DD" w:rsidR="000F0833" w:rsidRDefault="000F0833" w:rsidP="00C57B7A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Det är beslutat att varje </w:t>
      </w:r>
      <w:r w:rsidR="00C57B7A">
        <w:rPr>
          <w:color w:val="000000"/>
          <w:sz w:val="27"/>
          <w:szCs w:val="27"/>
        </w:rPr>
        <w:t>spelare</w:t>
      </w:r>
      <w:r>
        <w:rPr>
          <w:color w:val="000000"/>
          <w:sz w:val="27"/>
          <w:szCs w:val="27"/>
        </w:rPr>
        <w:t xml:space="preserve"> måste ha egna matchstrumpor att ha med sig på match. Det ska vara </w:t>
      </w:r>
      <w:r w:rsidR="00C57B7A">
        <w:rPr>
          <w:color w:val="000000"/>
          <w:sz w:val="27"/>
          <w:szCs w:val="27"/>
        </w:rPr>
        <w:t xml:space="preserve">strumporna </w:t>
      </w:r>
      <w:r w:rsidR="00E95E56">
        <w:rPr>
          <w:color w:val="000000"/>
          <w:sz w:val="27"/>
          <w:szCs w:val="27"/>
        </w:rPr>
        <w:t xml:space="preserve">som tillhör </w:t>
      </w:r>
      <w:r w:rsidR="00C57B7A">
        <w:rPr>
          <w:color w:val="000000"/>
          <w:sz w:val="27"/>
          <w:szCs w:val="27"/>
        </w:rPr>
        <w:t>ASK/</w:t>
      </w:r>
      <w:proofErr w:type="spellStart"/>
      <w:r w:rsidR="00C57B7A">
        <w:rPr>
          <w:color w:val="000000"/>
          <w:sz w:val="27"/>
          <w:szCs w:val="27"/>
        </w:rPr>
        <w:t>BIK:s</w:t>
      </w:r>
      <w:proofErr w:type="spellEnd"/>
      <w:r w:rsidR="00C57B7A">
        <w:rPr>
          <w:color w:val="000000"/>
          <w:sz w:val="27"/>
          <w:szCs w:val="27"/>
        </w:rPr>
        <w:t xml:space="preserve"> profi</w:t>
      </w:r>
      <w:r w:rsidR="00E95E56">
        <w:rPr>
          <w:color w:val="000000"/>
          <w:sz w:val="27"/>
          <w:szCs w:val="27"/>
        </w:rPr>
        <w:t>lkläder</w:t>
      </w:r>
      <w:r w:rsidR="00CE2408">
        <w:rPr>
          <w:color w:val="000000"/>
          <w:sz w:val="27"/>
          <w:szCs w:val="27"/>
        </w:rPr>
        <w:t xml:space="preserve"> som köps på Intersport, vår förenings sida ”ASK/BIK”</w:t>
      </w:r>
      <w:r w:rsidR="00E95E56">
        <w:rPr>
          <w:color w:val="000000"/>
          <w:sz w:val="27"/>
          <w:szCs w:val="27"/>
        </w:rPr>
        <w:t>.</w:t>
      </w:r>
    </w:p>
    <w:p w14:paraId="6742D281" w14:textId="77777777" w:rsidR="00CE540C" w:rsidRDefault="00CE540C" w:rsidP="00C57B7A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</w:p>
    <w:p w14:paraId="299293A3" w14:textId="3CD9BC95" w:rsidR="00CE2408" w:rsidRPr="00CE2408" w:rsidRDefault="00CE2408" w:rsidP="00CE540C">
      <w:pPr>
        <w:pStyle w:val="Normalweb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CE2408">
        <w:rPr>
          <w:b/>
          <w:bCs/>
          <w:color w:val="000000"/>
          <w:sz w:val="27"/>
          <w:szCs w:val="27"/>
        </w:rPr>
        <w:t xml:space="preserve">Uppdatera </w:t>
      </w:r>
      <w:r>
        <w:rPr>
          <w:b/>
          <w:bCs/>
          <w:color w:val="000000"/>
          <w:sz w:val="27"/>
          <w:szCs w:val="27"/>
        </w:rPr>
        <w:t>laget.se</w:t>
      </w:r>
    </w:p>
    <w:p w14:paraId="7400DE9E" w14:textId="77777777" w:rsidR="00CE540C" w:rsidRDefault="00CE2408" w:rsidP="00CE540C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Viktigt att det </w:t>
      </w:r>
      <w:r w:rsidR="000F0833">
        <w:rPr>
          <w:color w:val="000000"/>
          <w:sz w:val="27"/>
          <w:szCs w:val="27"/>
        </w:rPr>
        <w:t xml:space="preserve">på laget.se </w:t>
      </w:r>
      <w:r>
        <w:rPr>
          <w:color w:val="000000"/>
          <w:sz w:val="27"/>
          <w:szCs w:val="27"/>
        </w:rPr>
        <w:t>är rätt personer/spelare registrerade</w:t>
      </w:r>
      <w:r w:rsidR="00CE540C">
        <w:rPr>
          <w:color w:val="000000"/>
          <w:sz w:val="27"/>
          <w:szCs w:val="27"/>
        </w:rPr>
        <w:t xml:space="preserve">. </w:t>
      </w:r>
    </w:p>
    <w:p w14:paraId="35C5A0A5" w14:textId="77777777" w:rsidR="000B6DD5" w:rsidRDefault="000B6DD5" w:rsidP="000B6DD5">
      <w:pPr>
        <w:pStyle w:val="Normalweb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573DF43F" w14:textId="0EAD9F51" w:rsidR="00CE540C" w:rsidRPr="00CE540C" w:rsidRDefault="00CE540C" w:rsidP="000B6DD5">
      <w:pPr>
        <w:pStyle w:val="Normalweb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CE540C">
        <w:rPr>
          <w:b/>
          <w:bCs/>
          <w:color w:val="000000"/>
          <w:sz w:val="27"/>
          <w:szCs w:val="27"/>
        </w:rPr>
        <w:t>Samsyn Småland</w:t>
      </w:r>
    </w:p>
    <w:p w14:paraId="59D13B50" w14:textId="59081219" w:rsidR="007B104E" w:rsidRDefault="00094C72" w:rsidP="000B6DD5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Fotbollens ung</w:t>
      </w:r>
      <w:r w:rsidR="009B1393">
        <w:rPr>
          <w:color w:val="000000"/>
          <w:sz w:val="27"/>
          <w:szCs w:val="27"/>
        </w:rPr>
        <w:t xml:space="preserve">domssektion bjuder in innebandysektionen för </w:t>
      </w:r>
      <w:r w:rsidR="007B104E">
        <w:rPr>
          <w:color w:val="000000"/>
          <w:sz w:val="27"/>
          <w:szCs w:val="27"/>
        </w:rPr>
        <w:t>en dialog och utvärdering av den</w:t>
      </w:r>
      <w:r w:rsidR="009B1393">
        <w:rPr>
          <w:color w:val="000000"/>
          <w:sz w:val="27"/>
          <w:szCs w:val="27"/>
        </w:rPr>
        <w:t xml:space="preserve"> lokala ”Samsyn Småland”. Personer ifrån </w:t>
      </w:r>
      <w:r w:rsidR="00CF70E6">
        <w:rPr>
          <w:color w:val="000000"/>
          <w:sz w:val="27"/>
          <w:szCs w:val="27"/>
        </w:rPr>
        <w:t>båda</w:t>
      </w:r>
      <w:r w:rsidR="009B1393">
        <w:rPr>
          <w:color w:val="000000"/>
          <w:sz w:val="27"/>
          <w:szCs w:val="27"/>
        </w:rPr>
        <w:t xml:space="preserve"> </w:t>
      </w:r>
      <w:r w:rsidR="00CF70E6">
        <w:rPr>
          <w:color w:val="000000"/>
          <w:sz w:val="27"/>
          <w:szCs w:val="27"/>
        </w:rPr>
        <w:t xml:space="preserve">sektionerna kommer att bilda en </w:t>
      </w:r>
      <w:r w:rsidR="007B104E">
        <w:rPr>
          <w:color w:val="000000"/>
          <w:sz w:val="27"/>
          <w:szCs w:val="27"/>
        </w:rPr>
        <w:t xml:space="preserve">arbetsgrupp. </w:t>
      </w:r>
      <w:r w:rsidR="00455117">
        <w:rPr>
          <w:color w:val="000000"/>
          <w:sz w:val="27"/>
          <w:szCs w:val="27"/>
        </w:rPr>
        <w:t xml:space="preserve">Om det blir förslag på eventuella förändringar kommer dessa lyftas i styrelsen. Tina tar första kontakten med innebandysektionen och bjuder in till dialog. </w:t>
      </w:r>
    </w:p>
    <w:p w14:paraId="314F498C" w14:textId="77777777" w:rsidR="007B104E" w:rsidRDefault="007B104E" w:rsidP="007B104E">
      <w:pPr>
        <w:pStyle w:val="Normalweb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631C24D8" w14:textId="210754DC" w:rsidR="007B104E" w:rsidRDefault="000F0833" w:rsidP="007B104E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 w:rsidRPr="007B104E">
        <w:rPr>
          <w:b/>
          <w:bCs/>
          <w:color w:val="000000"/>
          <w:sz w:val="27"/>
          <w:szCs w:val="27"/>
        </w:rPr>
        <w:t>Träningstider utomhus</w:t>
      </w:r>
      <w:r>
        <w:rPr>
          <w:color w:val="000000"/>
          <w:sz w:val="27"/>
          <w:szCs w:val="27"/>
        </w:rPr>
        <w:t xml:space="preserve"> </w:t>
      </w:r>
    </w:p>
    <w:p w14:paraId="5B8D26FD" w14:textId="134DB2BA" w:rsidR="000F0833" w:rsidRDefault="007B104E" w:rsidP="007B104E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Nästa möte </w:t>
      </w:r>
      <w:r w:rsidR="000F0833">
        <w:rPr>
          <w:color w:val="000000"/>
          <w:sz w:val="27"/>
          <w:szCs w:val="27"/>
        </w:rPr>
        <w:t>kommer vi att börja planera inför vid nästa möte. Johan L</w:t>
      </w:r>
      <w:r>
        <w:rPr>
          <w:color w:val="000000"/>
          <w:sz w:val="27"/>
          <w:szCs w:val="27"/>
        </w:rPr>
        <w:t>öfqvist</w:t>
      </w:r>
      <w:r w:rsidR="000F0833">
        <w:rPr>
          <w:color w:val="000000"/>
          <w:sz w:val="27"/>
          <w:szCs w:val="27"/>
        </w:rPr>
        <w:t xml:space="preserve"> sammanställer som tidigare år. Johan R</w:t>
      </w:r>
      <w:r>
        <w:rPr>
          <w:color w:val="000000"/>
          <w:sz w:val="27"/>
          <w:szCs w:val="27"/>
        </w:rPr>
        <w:t>åsberg</w:t>
      </w:r>
      <w:r w:rsidR="000F0833">
        <w:rPr>
          <w:color w:val="000000"/>
          <w:sz w:val="27"/>
          <w:szCs w:val="27"/>
        </w:rPr>
        <w:t xml:space="preserve"> sköter sammanställningen ute på Tallåsen.</w:t>
      </w:r>
    </w:p>
    <w:p w14:paraId="511D9665" w14:textId="77777777" w:rsidR="000F0833" w:rsidRDefault="000F0833" w:rsidP="000F0833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Nästa datum för möte: 2026-02-25 </w:t>
      </w:r>
      <w:proofErr w:type="spellStart"/>
      <w:r>
        <w:rPr>
          <w:color w:val="000000"/>
          <w:sz w:val="27"/>
          <w:szCs w:val="27"/>
        </w:rPr>
        <w:t>kl</w:t>
      </w:r>
      <w:proofErr w:type="spellEnd"/>
      <w:r>
        <w:rPr>
          <w:color w:val="000000"/>
          <w:sz w:val="27"/>
          <w:szCs w:val="27"/>
        </w:rPr>
        <w:t xml:space="preserve"> 19:00</w:t>
      </w:r>
    </w:p>
    <w:p w14:paraId="34176DCD" w14:textId="77777777" w:rsidR="007B104E" w:rsidRDefault="000F0833" w:rsidP="000F0833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Sekreterare: Janette Tensén </w:t>
      </w:r>
    </w:p>
    <w:p w14:paraId="771F7C67" w14:textId="49C56097" w:rsidR="000F0833" w:rsidRDefault="000F0833" w:rsidP="000F0833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Justerare: Tina Arvåsen</w:t>
      </w:r>
    </w:p>
    <w:p w14:paraId="580EC03C" w14:textId="77777777" w:rsidR="00696BC0" w:rsidRDefault="00696BC0"/>
    <w:sectPr w:rsidR="00696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8B"/>
    <w:rsid w:val="00094C72"/>
    <w:rsid w:val="000B6DD5"/>
    <w:rsid w:val="000F0833"/>
    <w:rsid w:val="00145F7A"/>
    <w:rsid w:val="003E35DA"/>
    <w:rsid w:val="00455117"/>
    <w:rsid w:val="00521802"/>
    <w:rsid w:val="00696BC0"/>
    <w:rsid w:val="007420B2"/>
    <w:rsid w:val="007B104E"/>
    <w:rsid w:val="008F0728"/>
    <w:rsid w:val="009B1393"/>
    <w:rsid w:val="00C57B7A"/>
    <w:rsid w:val="00CE2408"/>
    <w:rsid w:val="00CE540C"/>
    <w:rsid w:val="00CF70E6"/>
    <w:rsid w:val="00E54774"/>
    <w:rsid w:val="00E95E56"/>
    <w:rsid w:val="00EA5C7E"/>
    <w:rsid w:val="00F1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22BC"/>
  <w15:chartTrackingRefBased/>
  <w15:docId w15:val="{6EA8A24A-F7C4-441B-9A15-9A7618FC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17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17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17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17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17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17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17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17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17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17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17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17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1788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1788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178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178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178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178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17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17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17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17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7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1788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1788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1788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17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1788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1788B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0F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241</Words>
  <Characters>1280</Characters>
  <Application>Microsoft Office Word</Application>
  <DocSecurity>0</DocSecurity>
  <Lines>10</Lines>
  <Paragraphs>3</Paragraphs>
  <ScaleCrop>false</ScaleCrop>
  <Company>H�glandets IT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14</cp:revision>
  <dcterms:created xsi:type="dcterms:W3CDTF">2026-02-06T15:46:00Z</dcterms:created>
  <dcterms:modified xsi:type="dcterms:W3CDTF">2026-02-06T16:02:00Z</dcterms:modified>
</cp:coreProperties>
</file>