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  <w:rtl w:val="0"/>
        </w:rPr>
        <w:t xml:space="preserve">Dagordning Årsmöte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0"/>
          <w:szCs w:val="40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  <w:rtl w:val="0"/>
        </w:rPr>
        <w:t xml:space="preserve">2026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0" w:line="240" w:lineRule="auto"/>
        <w:ind w:left="2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Mötets öppnande 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0" w:line="240" w:lineRule="auto"/>
        <w:ind w:left="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Fastställande av röstlängd för mötet 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0" w:line="240" w:lineRule="auto"/>
        <w:ind w:left="1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Fråga om mötet har utlysts på rätt sätt 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1" w:line="240" w:lineRule="auto"/>
        <w:ind w:left="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Fastställande av dagordningen 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0" w:line="240" w:lineRule="auto"/>
        <w:ind w:left="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Val av ordförande och sekreterare för mötet 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0" w:line="240" w:lineRule="auto"/>
        <w:ind w:left="1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Val av: 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2012" w:firstLine="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Två personer att tillsammans med ordföranden justera protokollet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b) Två rösträknare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" w:line="240" w:lineRule="auto"/>
        <w:ind w:left="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Styrelsens verksamhetsberättelse för verksamhetsåret 2025 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0" w:line="240" w:lineRule="auto"/>
        <w:ind w:left="1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Styrelsens kassaberättelse för verksamhetsåret 2025 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0" w:line="240" w:lineRule="auto"/>
        <w:ind w:left="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Revisorernas berättelse över styrelsens förvaltning under räkenskapsåret 2025 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1" w:line="240" w:lineRule="auto"/>
        <w:ind w:left="12" w:right="167" w:firstLine="13.99999999999999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 Fråga om ansvarsfrihet för styrelsen för den tid revisionen avser. I detta val får inte styrelsens ledamöter delta 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" w:line="240" w:lineRule="auto"/>
        <w:ind w:left="2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 Fastställande av medlem-/träningsavgifter för år 2026 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0" w:line="240" w:lineRule="auto"/>
        <w:ind w:left="2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 Fastställande av verksamhetsplan för år 2026 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0" w:line="240" w:lineRule="auto"/>
        <w:ind w:left="2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 Fastställande av budget för år 2026 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1" w:line="240" w:lineRule="auto"/>
        <w:ind w:left="2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14. Behandling av styrelsens förslag och inkomna motioner 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0" w:line="240" w:lineRule="auto"/>
        <w:ind w:left="2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15. Val av: 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1460" w:firstLine="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föreningens ordförande, tillika ordförande i styrelsen för en tid av ett år b) två styrelseledamöter för en tid av två år 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40" w:lineRule="auto"/>
        <w:ind w:left="5" w:right="25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ett antal suppleanter (minst 3) i styrelsen med en för dem fastställd turordning d) en revisor och en revisorssuppleant för en tid av ett år. I detta val får inte styrelsens 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ledamöter delta 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4" w:right="-5" w:firstLine="0.999999999999999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e) tre ledamöter i valberedningen för en tid av ett år av vilka en skall utses till ordförande f) föreningens ombud och suppleant till möten i Skånes 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40" w:lineRule="auto"/>
        <w:ind w:left="2" w:right="8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Fotbollsförbund och Fotbollklubbarnas Samorganisation (När det gäller möten i Skånes Fotbollförbund måste ombudet vara styrelseledamot) 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" w:line="240" w:lineRule="auto"/>
        <w:ind w:left="2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16. Mötet avslutas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v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paragraph" w:styleId="Normalwebb">
    <w:name w:val="Normal (Web)"/>
    <w:basedOn w:val="Normal"/>
    <w:uiPriority w:val="99"/>
    <w:semiHidden w:val="1"/>
    <w:unhideWhenUsed w:val="1"/>
    <w:rsid w:val="00550D3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sv-S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H1niT3knHTFOmRtiiLiB/2XyJQ==">CgMxLjA4AHIhMVdxRXlkU1NGZ1Joa1RsNGQ3dEg5Y1h5ZTktcGpWcUJw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2026-03-03T16:16:00Z</dcterms:created>
  <dc:creator>bengt</dc:creator>
</cp:coreProperties>
</file>