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Dagordning Årsmöte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Mötets öppnande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Fastställande av röstlängd för mötet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Fråga om mötet har utlysts på rätt sätt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" w:line="240" w:lineRule="auto"/>
        <w:ind w:left="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Fastställande av dagordningen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Val av ordförande och sekreterare för mötet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Val av: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2012" w:firstLine="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Två personer att tillsammans med ordföranden justera protokollet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b) Två rösträknare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" w:line="240" w:lineRule="auto"/>
        <w:ind w:left="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Styrelsens verksamhetsberättelse för verksamhetsåret 2025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Styrelsens kassaberättelse för verksamhetsåret 2025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Revisorernas berättelse över styrelsens förvaltning under räkenskapsåret 2025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" w:line="240" w:lineRule="auto"/>
        <w:ind w:left="12" w:right="167" w:firstLine="13.99999999999999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Fråga om ansvarsfrihet för styrelsen för den tid revisionen avser. I detta val får inte styrelsens ledamöter delta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Fastställande av medlem-/träningsavgifter för år 2026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Fastställande av verksamhetsplan för år 2026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Fastställande av budget för år 2026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Behandling av styrelsens förslag och inkomna motioner 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Val av: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1460" w:firstLine="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föreningens ordförande, tillika ordförande i styrelsen för en tid av ett år b) två styrelseledamöter för en tid av två år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5" w:right="25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ett antal suppleanter (minst 3) i styrelsen med en för dem fastställd turordning d) en revisor och en revisorssuppleant för en tid av ett år. I detta val får inte styrelsens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ledamöter delta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4" w:right="-5" w:firstLine="0.999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 tre ledamöter i valberedningen för en tid av ett år av vilka en skall utses till ordförande f) föreningens ombud och suppleant till möten i Skånes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2" w:right="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Fotbollsförbund och Fotbollklubbarnas Samorganisation (När det gäller möten i Skånes Fotbollförbund måste ombudet vara styrelseledamot)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" w:line="240" w:lineRule="auto"/>
        <w:ind w:left="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16. Mötet avslutas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Normalwebb">
    <w:name w:val="Normal (Web)"/>
    <w:basedOn w:val="Normal"/>
    <w:uiPriority w:val="99"/>
    <w:semiHidden w:val="1"/>
    <w:unhideWhenUsed w:val="1"/>
    <w:rsid w:val="00550D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v-S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H1niT3knHTFOmRtiiLiB/2XyJQ==">CgMxLjA4AHIhMVdxRXlkU1NGZ1Joa1RsNGQ3dEg5Y1h5ZTktcGpWcUJw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2026-03-03T16:16:00Z</dcterms:created>
  <dc:creator>bengt</dc:creator>
</cp:coreProperties>
</file>