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KIOSK OCH MATCHVÄRDSSCHEMA FÖR FLICKOR F14 (2009)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2520"/>
        <w:gridCol w:w="1485"/>
        <w:gridCol w:w="1095"/>
        <w:gridCol w:w="1335"/>
        <w:tblGridChange w:id="0">
          <w:tblGrid>
            <w:gridCol w:w="2565"/>
            <w:gridCol w:w="2520"/>
            <w:gridCol w:w="1485"/>
            <w:gridCol w:w="1095"/>
            <w:gridCol w:w="1335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Datum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Matcher 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Kiosk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Matchvärd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Sekretariat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21/10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Tibro HK-Guldkroken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Nova, Moa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Mira F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Tyra, Julia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Country-Guldkroken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Nova, Moa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Mira F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Tyra, Julia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Tibro HK-Country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Nova, Moa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Mira F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Tyra, Julia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16/12 B-hall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Tibro HK-Skara HF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annat lag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Kerstin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Maja, Fanny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Skövde HF-Skara HF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annat lag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Kerstin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Maja, Fanny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TIbro HK-Skövde HF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annat lag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Kerstin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Maja, Fanny</w:t>
            </w:r>
          </w:p>
        </w:tc>
      </w:tr>
      <w:tr>
        <w:trPr>
          <w:cantSplit w:val="0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13/1 B-hall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Tibro HK-Bankeryd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annat lag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Stella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Julia, Tyra</w:t>
            </w:r>
          </w:p>
        </w:tc>
      </w:tr>
      <w:tr>
        <w:trPr>
          <w:cantSplit w:val="0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Bankeryd-Mellerud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annat lag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Stella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Julia, Tyra</w:t>
            </w:r>
          </w:p>
        </w:tc>
      </w:tr>
      <w:tr>
        <w:trPr>
          <w:cantSplit w:val="0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Tibro- Mellerud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annat lag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Stella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Julia, Tyra</w:t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16/3 A-hall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Tibro-Guldkroken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Alva, Mira F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Märtha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Maja, Julia</w:t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Guldkroken-Skövde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Alva, Mira F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Märtha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Maja, Julia</w:t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Tibro-Skövde HF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Alva, Mira F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Märtha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Maja, Julia</w:t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Sekretariat: Lisa (Tyra), Fredrik (Maja), Kenny (Fanny), Christian (Julia), Emelie (Julia)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red"/>
          <w:rtl w:val="0"/>
        </w:rPr>
        <w:t xml:space="preserve">Kan man inte tilldelat pass är man själv ansvarig för att byta med någon annan.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