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6D" w:rsidRPr="001A5D6D" w:rsidRDefault="001A5D6D" w:rsidP="001A5D6D">
      <w:pPr>
        <w:spacing w:before="100" w:beforeAutospacing="1" w:after="100" w:afterAutospacing="1" w:line="240" w:lineRule="auto"/>
        <w:outlineLvl w:val="0"/>
        <w:rPr>
          <w:rFonts w:ascii="Arial" w:eastAsia="Times New Roman" w:hAnsi="Arial" w:cs="Arial"/>
          <w:b/>
          <w:bCs/>
          <w:kern w:val="36"/>
          <w:sz w:val="24"/>
          <w:szCs w:val="24"/>
          <w:lang w:eastAsia="sv-SE"/>
        </w:rPr>
      </w:pPr>
      <w:r w:rsidRPr="001A5D6D">
        <w:rPr>
          <w:rFonts w:ascii="Arial" w:eastAsia="Times New Roman" w:hAnsi="Arial" w:cs="Arial"/>
          <w:b/>
          <w:bCs/>
          <w:kern w:val="36"/>
          <w:sz w:val="24"/>
          <w:szCs w:val="24"/>
          <w:lang w:eastAsia="sv-SE"/>
        </w:rPr>
        <w:t>Historia</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1958/1959 startade Landsbro IF sin ishockeyverksamhet i Division 5. </w:t>
      </w:r>
    </w:p>
    <w:p w:rsidR="005B1C43"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Resultaten efter första säsongen blev en andraplats,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men som bästa A-lag i serien fick man flytta upp i Division 4. </w:t>
      </w:r>
    </w:p>
    <w:p w:rsid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Här spelade laget till och med säsongen 1963/1964, då en ny andra plats gav avancemang till Division 3.</w:t>
      </w:r>
    </w:p>
    <w:p w:rsidR="005B1C43" w:rsidRPr="001A5D6D"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Nu hade föreningens driftiga ordförande Bertil Nilsson lyckats realisera drömmen om en konstfrusen bana, vilken invigdes den 25 oktober 1964. </w:t>
      </w:r>
    </w:p>
    <w:p w:rsidR="005B1C43"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Efter två andraplaceringar i Division 3, 1967, kunde det väl vara tid för en serieseger?</w:t>
      </w:r>
      <w:r w:rsidRPr="001A5D6D">
        <w:rPr>
          <w:rFonts w:ascii="Arial" w:eastAsia="Times New Roman" w:hAnsi="Arial" w:cs="Arial"/>
          <w:sz w:val="24"/>
          <w:szCs w:val="24"/>
          <w:lang w:eastAsia="sv-SE"/>
        </w:rPr>
        <w:br/>
        <w:t xml:space="preserve">Mycket riktigt, Boro slutade som överlägsen seriesegrare 1967/1968 och gick upp i Division 2, som då var näst högsta serien. </w:t>
      </w:r>
    </w:p>
    <w:p w:rsidR="005B1C43"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År 1969 hände det otroliga: Landsbro fick en ishall! Med Bertil Nilsson som initiativtagare, stora frivilliga arbetsinsatser och ekonomiskt stöd från HSB BORO AB kunde denna dröm förverkligas. Ishallens tillkomst blev en inledning till en storhetstid för Landsbro hockey med spel i den näst högsta divisionen åren 1969-1979.</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br/>
        <w:t xml:space="preserve">Under denna tid mötte BORO flera utländska lag av hög klass och stod även som arrangör för ett antal internationella matcher, exempelvis juniorlandskampen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Sverige-Tjeckoslovakien.</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br/>
        <w:t xml:space="preserve">År 1978 slogs BORO/LIF och Vetlanda HC ihop till BORO/Vetlanda HC.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Trots detta lyckades vi inte hålla oss kvar i Division 1 utan spelade i </w:t>
      </w:r>
    </w:p>
    <w:p w:rsidR="001A5D6D" w:rsidRP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Division 2 åren 1979-1989.</w:t>
      </w:r>
    </w:p>
    <w:p w:rsidR="005B1C43"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1988/1989 gjordes det en satsning tillsammans med Team Boro AB som lyckades så bra att klubben tog steget upp i Division 1 igen.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Året efter fullföljdes satsningen och klubben slog sig ihop med huvudsponsorn.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Namnet blev Team Bor</w:t>
      </w:r>
      <w:r w:rsidR="005B1C43">
        <w:rPr>
          <w:rFonts w:ascii="Arial" w:eastAsia="Times New Roman" w:hAnsi="Arial" w:cs="Arial"/>
          <w:sz w:val="24"/>
          <w:szCs w:val="24"/>
          <w:lang w:eastAsia="sv-SE"/>
        </w:rPr>
        <w:t xml:space="preserve">o Hockey Club med målsättningen </w:t>
      </w:r>
      <w:r w:rsidRPr="001A5D6D">
        <w:rPr>
          <w:rFonts w:ascii="Arial" w:eastAsia="Times New Roman" w:hAnsi="Arial" w:cs="Arial"/>
          <w:sz w:val="24"/>
          <w:szCs w:val="24"/>
          <w:lang w:eastAsia="sv-SE"/>
        </w:rPr>
        <w:t xml:space="preserve">att bli ett etablerat </w:t>
      </w:r>
    </w:p>
    <w:p w:rsidR="001A5D6D" w:rsidRP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Division 1-lag.</w:t>
      </w:r>
    </w:p>
    <w:p w:rsidR="005B1C43"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Det blev en ny storhetstid på några år med stor publik och stora framgångar,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där vi vann Division 1, gick till Allsvenskan en gång och kvalade två gånger till Elitserien.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Därtill spelade vi en avgörande match mot Västra Frölunda till Elitserien 1991.</w:t>
      </w:r>
    </w:p>
    <w:p w:rsidR="005B1C43" w:rsidRDefault="005B1C43" w:rsidP="005B1C43">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br/>
        <w:t xml:space="preserve">Tyvärr kom </w:t>
      </w:r>
      <w:r w:rsidR="001A5D6D" w:rsidRPr="001A5D6D">
        <w:rPr>
          <w:rFonts w:ascii="Arial" w:eastAsia="Times New Roman" w:hAnsi="Arial" w:cs="Arial"/>
          <w:sz w:val="24"/>
          <w:szCs w:val="24"/>
          <w:lang w:eastAsia="sv-SE"/>
        </w:rPr>
        <w:t xml:space="preserve">lågkonjunkturen, med vår huvudsponsor som gjorde konkurs, det roliga tog slut och vi blev nerflyttade till Division 2 säsongen 1992/1993 vilket vi inte hade varit i på 30 år.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Åren som följde blev tunga för klubben med en trängd ekonomi.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Stor spelarflykt utarmade klubben mer och mer, därav blev resultat inte bättre än att från säsongen 1996/1997 spelade vi i Division 3 som vi inte varit i på 30 år.</w:t>
      </w:r>
    </w:p>
    <w:p w:rsidR="005B1C43" w:rsidRDefault="005B1C43" w:rsidP="005B1C43">
      <w:pPr>
        <w:spacing w:after="0" w:line="240" w:lineRule="auto"/>
        <w:rPr>
          <w:rFonts w:ascii="Arial" w:eastAsia="Times New Roman" w:hAnsi="Arial" w:cs="Arial"/>
          <w:sz w:val="24"/>
          <w:szCs w:val="24"/>
          <w:lang w:eastAsia="sv-SE"/>
        </w:rPr>
      </w:pPr>
    </w:p>
    <w:p w:rsidR="005B1C43" w:rsidRDefault="005B1C43" w:rsidP="005B1C43">
      <w:pPr>
        <w:spacing w:after="0" w:line="240" w:lineRule="auto"/>
        <w:rPr>
          <w:rFonts w:ascii="Arial" w:eastAsia="Times New Roman" w:hAnsi="Arial" w:cs="Arial"/>
          <w:sz w:val="24"/>
          <w:szCs w:val="24"/>
          <w:lang w:eastAsia="sv-SE"/>
        </w:rPr>
      </w:pPr>
    </w:p>
    <w:p w:rsidR="005B1C43" w:rsidRDefault="005B1C43" w:rsidP="005B1C43">
      <w:pPr>
        <w:spacing w:after="0" w:line="240" w:lineRule="auto"/>
        <w:rPr>
          <w:rFonts w:ascii="Arial" w:eastAsia="Times New Roman" w:hAnsi="Arial" w:cs="Arial"/>
          <w:sz w:val="24"/>
          <w:szCs w:val="24"/>
          <w:lang w:eastAsia="sv-SE"/>
        </w:rPr>
      </w:pPr>
    </w:p>
    <w:p w:rsidR="005B1C43" w:rsidRDefault="005B1C43" w:rsidP="005B1C43">
      <w:pPr>
        <w:spacing w:after="0" w:line="240" w:lineRule="auto"/>
        <w:rPr>
          <w:rFonts w:ascii="Arial" w:eastAsia="Times New Roman" w:hAnsi="Arial" w:cs="Arial"/>
          <w:sz w:val="24"/>
          <w:szCs w:val="24"/>
          <w:lang w:eastAsia="sv-SE"/>
        </w:rPr>
      </w:pPr>
    </w:p>
    <w:p w:rsidR="001A5D6D" w:rsidRP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lastRenderedPageBreak/>
        <w:t>Samma år bytte klubben tillbaka till namnet som vi tog 1978, Boro/Vetlanda HC.</w:t>
      </w:r>
    </w:p>
    <w:p w:rsidR="005B1C43" w:rsidRDefault="005B1C43" w:rsidP="005B1C43">
      <w:pPr>
        <w:spacing w:after="0" w:line="240" w:lineRule="auto"/>
        <w:rPr>
          <w:rFonts w:ascii="Arial" w:eastAsia="Times New Roman" w:hAnsi="Arial" w:cs="Arial"/>
          <w:sz w:val="24"/>
          <w:szCs w:val="24"/>
          <w:lang w:eastAsia="sv-SE"/>
        </w:rPr>
      </w:pPr>
    </w:p>
    <w:p w:rsid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Klubben har hela tiden haft en mycket bra ungdomsverksamhet som idag genererar egna spelare till A-laget och andra klubbar i högre sammanhang. Nämnas kan att Boro Vetlanda HC genom tiderna bidragit med </w:t>
      </w:r>
      <w:r w:rsidRPr="005B1C43">
        <w:rPr>
          <w:rFonts w:ascii="Arial" w:eastAsia="Times New Roman" w:hAnsi="Arial" w:cs="Arial"/>
          <w:b/>
          <w:bCs/>
          <w:sz w:val="24"/>
          <w:szCs w:val="24"/>
          <w:lang w:eastAsia="sv-SE"/>
        </w:rPr>
        <w:t>8</w:t>
      </w:r>
      <w:r w:rsidRPr="001A5D6D">
        <w:rPr>
          <w:rFonts w:ascii="Arial" w:eastAsia="Times New Roman" w:hAnsi="Arial" w:cs="Arial"/>
          <w:sz w:val="24"/>
          <w:szCs w:val="24"/>
          <w:lang w:eastAsia="sv-SE"/>
        </w:rPr>
        <w:t xml:space="preserve"> spelare till Elitserien och hittills </w:t>
      </w:r>
      <w:r w:rsidRPr="005B1C43">
        <w:rPr>
          <w:rFonts w:ascii="Arial" w:eastAsia="Times New Roman" w:hAnsi="Arial" w:cs="Arial"/>
          <w:b/>
          <w:bCs/>
          <w:sz w:val="24"/>
          <w:szCs w:val="24"/>
          <w:lang w:eastAsia="sv-SE"/>
        </w:rPr>
        <w:t>2</w:t>
      </w:r>
      <w:r w:rsidRPr="001A5D6D">
        <w:rPr>
          <w:rFonts w:ascii="Arial" w:eastAsia="Times New Roman" w:hAnsi="Arial" w:cs="Arial"/>
          <w:sz w:val="24"/>
          <w:szCs w:val="24"/>
          <w:lang w:eastAsia="sv-SE"/>
        </w:rPr>
        <w:t xml:space="preserve"> till NHL samt att </w:t>
      </w:r>
      <w:r w:rsidRPr="005B1C43">
        <w:rPr>
          <w:rFonts w:ascii="Arial" w:eastAsia="Times New Roman" w:hAnsi="Arial" w:cs="Arial"/>
          <w:b/>
          <w:bCs/>
          <w:sz w:val="24"/>
          <w:szCs w:val="24"/>
          <w:lang w:eastAsia="sv-SE"/>
        </w:rPr>
        <w:t>5</w:t>
      </w:r>
      <w:r w:rsidRPr="001A5D6D">
        <w:rPr>
          <w:rFonts w:ascii="Arial" w:eastAsia="Times New Roman" w:hAnsi="Arial" w:cs="Arial"/>
          <w:sz w:val="24"/>
          <w:szCs w:val="24"/>
          <w:lang w:eastAsia="sv-SE"/>
        </w:rPr>
        <w:t xml:space="preserve"> spelare representerat Tre Kronor och Juniorkronorna vid olika tillfällen.</w:t>
      </w:r>
    </w:p>
    <w:p w:rsidR="005B1C43" w:rsidRPr="001A5D6D" w:rsidRDefault="005B1C43" w:rsidP="005B1C43">
      <w:pPr>
        <w:spacing w:after="0" w:line="240" w:lineRule="auto"/>
        <w:rPr>
          <w:rFonts w:ascii="Arial" w:eastAsia="Times New Roman" w:hAnsi="Arial" w:cs="Arial"/>
          <w:sz w:val="24"/>
          <w:szCs w:val="24"/>
          <w:lang w:eastAsia="sv-SE"/>
        </w:rPr>
      </w:pPr>
    </w:p>
    <w:p w:rsid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I Vetlanda finns ett ishockeygymnasium som gör att föreningen kan få tillskott till junior- och seniorverksamheten.</w:t>
      </w:r>
    </w:p>
    <w:p w:rsidR="005B1C43" w:rsidRPr="001A5D6D" w:rsidRDefault="005B1C43" w:rsidP="005B1C43">
      <w:pPr>
        <w:spacing w:after="0" w:line="240" w:lineRule="auto"/>
        <w:rPr>
          <w:rFonts w:ascii="Arial" w:eastAsia="Times New Roman" w:hAnsi="Arial" w:cs="Arial"/>
          <w:sz w:val="24"/>
          <w:szCs w:val="24"/>
          <w:lang w:eastAsia="sv-SE"/>
        </w:rPr>
      </w:pP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Till säsongen 2011/2012 </w:t>
      </w:r>
      <w:r w:rsidR="005B1C43">
        <w:rPr>
          <w:rFonts w:ascii="Arial" w:eastAsia="Times New Roman" w:hAnsi="Arial" w:cs="Arial"/>
          <w:sz w:val="24"/>
          <w:szCs w:val="24"/>
          <w:lang w:eastAsia="sv-SE"/>
        </w:rPr>
        <w:t xml:space="preserve">fick </w:t>
      </w:r>
      <w:r w:rsidRPr="001A5D6D">
        <w:rPr>
          <w:rFonts w:ascii="Arial" w:eastAsia="Times New Roman" w:hAnsi="Arial" w:cs="Arial"/>
          <w:sz w:val="24"/>
          <w:szCs w:val="24"/>
          <w:lang w:eastAsia="sv-SE"/>
        </w:rPr>
        <w:t xml:space="preserve"> föreningen tillgång till mer istid tack vare uppförandet av Sapa Arena.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 xml:space="preserve">För att tillgodo se Ishockeygymnasiets önskemål att flytta in verksamheten till Vetlanda har vår Juniorverksamhet idag sin bas i nybyggda Sapa Arena. </w:t>
      </w:r>
    </w:p>
    <w:p w:rsidR="005B1C43"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Här bedr</w:t>
      </w:r>
      <w:r w:rsidR="005B1C43">
        <w:rPr>
          <w:rFonts w:ascii="Arial" w:eastAsia="Times New Roman" w:hAnsi="Arial" w:cs="Arial"/>
          <w:sz w:val="24"/>
          <w:szCs w:val="24"/>
          <w:lang w:eastAsia="sv-SE"/>
        </w:rPr>
        <w:t xml:space="preserve">iver man idag </w:t>
      </w:r>
      <w:r w:rsidRPr="001A5D6D">
        <w:rPr>
          <w:rFonts w:ascii="Arial" w:eastAsia="Times New Roman" w:hAnsi="Arial" w:cs="Arial"/>
          <w:sz w:val="24"/>
          <w:szCs w:val="24"/>
          <w:lang w:eastAsia="sv-SE"/>
        </w:rPr>
        <w:t xml:space="preserve">sin verksamhet, såväl träning som matcher. </w:t>
      </w:r>
    </w:p>
    <w:p w:rsidR="001A5D6D" w:rsidRPr="001A5D6D" w:rsidRDefault="001A5D6D" w:rsidP="005B1C43">
      <w:pPr>
        <w:spacing w:after="0" w:line="240" w:lineRule="auto"/>
        <w:rPr>
          <w:rFonts w:ascii="Arial" w:eastAsia="Times New Roman" w:hAnsi="Arial" w:cs="Arial"/>
          <w:sz w:val="24"/>
          <w:szCs w:val="24"/>
          <w:lang w:eastAsia="sv-SE"/>
        </w:rPr>
      </w:pPr>
      <w:r w:rsidRPr="001A5D6D">
        <w:rPr>
          <w:rFonts w:ascii="Arial" w:eastAsia="Times New Roman" w:hAnsi="Arial" w:cs="Arial"/>
          <w:sz w:val="24"/>
          <w:szCs w:val="24"/>
          <w:lang w:eastAsia="sv-SE"/>
        </w:rPr>
        <w:t>Även våra pojklag har träningstider i Vetlanda och har lagt sina träningsveckor varannan vecka i Borohallen och varannan vecka i Sapa Arena.</w:t>
      </w:r>
    </w:p>
    <w:p w:rsidR="005B1C43" w:rsidRDefault="005B1C43" w:rsidP="005B1C43">
      <w:pPr>
        <w:spacing w:after="0" w:line="240" w:lineRule="auto"/>
        <w:rPr>
          <w:rFonts w:ascii="Arial" w:eastAsia="Times New Roman" w:hAnsi="Arial" w:cs="Arial"/>
          <w:sz w:val="24"/>
          <w:szCs w:val="24"/>
          <w:lang w:eastAsia="sv-SE"/>
        </w:rPr>
      </w:pPr>
      <w:bookmarkStart w:id="0" w:name="_GoBack"/>
      <w:bookmarkEnd w:id="0"/>
    </w:p>
    <w:sectPr w:rsidR="005B1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6D"/>
    <w:rsid w:val="001A5D6D"/>
    <w:rsid w:val="005B1C43"/>
    <w:rsid w:val="00827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1509">
      <w:bodyDiv w:val="1"/>
      <w:marLeft w:val="0"/>
      <w:marRight w:val="0"/>
      <w:marTop w:val="0"/>
      <w:marBottom w:val="0"/>
      <w:divBdr>
        <w:top w:val="none" w:sz="0" w:space="0" w:color="auto"/>
        <w:left w:val="none" w:sz="0" w:space="0" w:color="auto"/>
        <w:bottom w:val="none" w:sz="0" w:space="0" w:color="auto"/>
        <w:right w:val="none" w:sz="0" w:space="0" w:color="auto"/>
      </w:divBdr>
      <w:divsChild>
        <w:div w:id="223025113">
          <w:marLeft w:val="0"/>
          <w:marRight w:val="0"/>
          <w:marTop w:val="0"/>
          <w:marBottom w:val="0"/>
          <w:divBdr>
            <w:top w:val="none" w:sz="0" w:space="0" w:color="auto"/>
            <w:left w:val="none" w:sz="0" w:space="0" w:color="auto"/>
            <w:bottom w:val="none" w:sz="0" w:space="0" w:color="auto"/>
            <w:right w:val="none" w:sz="0" w:space="0" w:color="auto"/>
          </w:divBdr>
          <w:divsChild>
            <w:div w:id="967661991">
              <w:marLeft w:val="0"/>
              <w:marRight w:val="0"/>
              <w:marTop w:val="0"/>
              <w:marBottom w:val="0"/>
              <w:divBdr>
                <w:top w:val="none" w:sz="0" w:space="0" w:color="auto"/>
                <w:left w:val="none" w:sz="0" w:space="0" w:color="auto"/>
                <w:bottom w:val="none" w:sz="0" w:space="0" w:color="auto"/>
                <w:right w:val="none" w:sz="0" w:space="0" w:color="auto"/>
              </w:divBdr>
              <w:divsChild>
                <w:div w:id="926037911">
                  <w:marLeft w:val="0"/>
                  <w:marRight w:val="0"/>
                  <w:marTop w:val="0"/>
                  <w:marBottom w:val="0"/>
                  <w:divBdr>
                    <w:top w:val="none" w:sz="0" w:space="0" w:color="auto"/>
                    <w:left w:val="none" w:sz="0" w:space="0" w:color="auto"/>
                    <w:bottom w:val="none" w:sz="0" w:space="0" w:color="auto"/>
                    <w:right w:val="none" w:sz="0" w:space="0" w:color="auto"/>
                  </w:divBdr>
                  <w:divsChild>
                    <w:div w:id="1830831668">
                      <w:marLeft w:val="0"/>
                      <w:marRight w:val="0"/>
                      <w:marTop w:val="0"/>
                      <w:marBottom w:val="0"/>
                      <w:divBdr>
                        <w:top w:val="none" w:sz="0" w:space="0" w:color="auto"/>
                        <w:left w:val="none" w:sz="0" w:space="0" w:color="auto"/>
                        <w:bottom w:val="none" w:sz="0" w:space="0" w:color="auto"/>
                        <w:right w:val="none" w:sz="0" w:space="0" w:color="auto"/>
                      </w:divBdr>
                      <w:divsChild>
                        <w:div w:id="734468704">
                          <w:marLeft w:val="0"/>
                          <w:marRight w:val="0"/>
                          <w:marTop w:val="0"/>
                          <w:marBottom w:val="0"/>
                          <w:divBdr>
                            <w:top w:val="none" w:sz="0" w:space="0" w:color="auto"/>
                            <w:left w:val="none" w:sz="0" w:space="0" w:color="auto"/>
                            <w:bottom w:val="none" w:sz="0" w:space="0" w:color="auto"/>
                            <w:right w:val="none" w:sz="0" w:space="0" w:color="auto"/>
                          </w:divBdr>
                        </w:div>
                      </w:divsChild>
                    </w:div>
                    <w:div w:id="1394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525</Words>
  <Characters>2785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Mats Holmbergs Transport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Holmberg</dc:creator>
  <cp:lastModifiedBy>Carola Holmberg</cp:lastModifiedBy>
  <cp:revision>2</cp:revision>
  <dcterms:created xsi:type="dcterms:W3CDTF">2017-06-09T07:57:00Z</dcterms:created>
  <dcterms:modified xsi:type="dcterms:W3CDTF">2017-06-09T09:42:00Z</dcterms:modified>
</cp:coreProperties>
</file>